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D" w:rsidRPr="00871EDF" w:rsidRDefault="00147F9D" w:rsidP="00122EF9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3E4E57" w:rsidRPr="00871EDF" w:rsidRDefault="00863991" w:rsidP="00AF77AE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3E4E57" w:rsidRPr="00AB5EDB" w:rsidTr="004A1F1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3E4E57" w:rsidRPr="00AB5EDB" w:rsidRDefault="003E4E57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УТВЕРЖДЕН</w:t>
            </w:r>
          </w:p>
          <w:p w:rsidR="003E4E57" w:rsidRPr="00AB5EDB" w:rsidRDefault="003E4E57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распоряжением Управления делами</w:t>
            </w:r>
          </w:p>
          <w:p w:rsidR="003E4E57" w:rsidRPr="00AB5EDB" w:rsidRDefault="003E4E57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 xml:space="preserve">Правительства Ленинградской области </w:t>
            </w:r>
          </w:p>
          <w:p w:rsidR="003E4E57" w:rsidRPr="00AB5EDB" w:rsidRDefault="003E4E57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от «___»___________ 20____  г. №______</w:t>
            </w:r>
          </w:p>
          <w:p w:rsidR="003E4E57" w:rsidRPr="00AB5EDB" w:rsidRDefault="003E4E57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</w:pP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4</w:t>
            </w:r>
            <w:r w:rsidRPr="00AB5EDB">
              <w:rPr>
                <w:rFonts w:ascii="Times New Roman" w:hAnsi="Times New Roman" w:cs="Times New Roman"/>
                <w:bCs/>
                <w:spacing w:val="4"/>
                <w:sz w:val="16"/>
                <w:szCs w:val="16"/>
              </w:rPr>
              <w:t>)</w:t>
            </w:r>
          </w:p>
          <w:p w:rsidR="003E4E57" w:rsidRPr="00AB5EDB" w:rsidRDefault="003E4E57" w:rsidP="004A1F13">
            <w:pPr>
              <w:shd w:val="clear" w:color="auto" w:fill="FFFFFF"/>
              <w:ind w:left="744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</w:tbl>
    <w:p w:rsidR="003E4E57" w:rsidRPr="00AB5EDB" w:rsidRDefault="003E4E57" w:rsidP="003E4E57">
      <w:pPr>
        <w:widowControl w:val="0"/>
        <w:tabs>
          <w:tab w:val="left" w:leader="underscore" w:pos="590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</w:pPr>
      <w:r w:rsidRPr="00AB5ED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 w:bidi="ru-RU"/>
        </w:rPr>
        <w:t xml:space="preserve">(типовая форма)                                                           </w:t>
      </w:r>
    </w:p>
    <w:p w:rsidR="00611C19" w:rsidRPr="00871EDF" w:rsidRDefault="00611C19" w:rsidP="00AF77AE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611C19" w:rsidRPr="00871EDF" w:rsidRDefault="00611C19" w:rsidP="00831715">
      <w:pPr>
        <w:widowControl w:val="0"/>
        <w:tabs>
          <w:tab w:val="left" w:pos="6237"/>
        </w:tabs>
        <w:spacing w:after="0" w:line="240" w:lineRule="auto"/>
        <w:ind w:left="6379" w:firstLine="142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F92263" w:rsidRPr="00871EDF" w:rsidRDefault="00F92263" w:rsidP="00D57549">
      <w:pPr>
        <w:widowControl w:val="0"/>
        <w:tabs>
          <w:tab w:val="left" w:leader="underscore" w:pos="59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4"/>
          <w:lang w:eastAsia="ru-RU" w:bidi="ru-RU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lang w:eastAsia="ru-RU" w:bidi="ru-RU"/>
        </w:rPr>
        <w:t>ДОГОВОР № __</w:t>
      </w:r>
    </w:p>
    <w:p w:rsidR="00F92263" w:rsidRPr="00871EDF" w:rsidRDefault="00F92263" w:rsidP="00D575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с независимым экспертом, привлекаемым к работе в конкурсных комиссиях </w:t>
      </w:r>
    </w:p>
    <w:p w:rsidR="00F92263" w:rsidRPr="00871EDF" w:rsidRDefault="00F92263" w:rsidP="00D575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F92263" w:rsidRPr="00871EDF" w:rsidRDefault="00F92263" w:rsidP="00D57549">
      <w:pPr>
        <w:spacing w:line="240" w:lineRule="auto"/>
        <w:rPr>
          <w:rFonts w:ascii="Times New Roman" w:hAnsi="Times New Roman" w:cs="Times New Roman"/>
          <w:color w:val="000000" w:themeColor="text1"/>
          <w:lang w:eastAsia="ru-RU" w:bidi="ru-RU"/>
        </w:rPr>
      </w:pPr>
      <w:r w:rsidRPr="00871EDF">
        <w:rPr>
          <w:rFonts w:ascii="Times New Roman" w:hAnsi="Times New Roman" w:cs="Times New Roman"/>
          <w:color w:val="000000" w:themeColor="text1"/>
          <w:lang w:eastAsia="ru-RU" w:bidi="ru-RU"/>
        </w:rPr>
        <w:t>г. Санкт-Петербург</w:t>
      </w:r>
      <w:r w:rsidRPr="00871EDF">
        <w:rPr>
          <w:rFonts w:ascii="Times New Roman" w:hAnsi="Times New Roman" w:cs="Times New Roman"/>
          <w:color w:val="000000" w:themeColor="text1"/>
          <w:lang w:eastAsia="ru-RU" w:bidi="ru-RU"/>
        </w:rPr>
        <w:tab/>
        <w:t xml:space="preserve">                                                                        </w:t>
      </w:r>
      <w:r w:rsidRPr="00871EDF">
        <w:rPr>
          <w:rFonts w:ascii="Times New Roman" w:hAnsi="Times New Roman" w:cs="Times New Roman"/>
          <w:color w:val="000000" w:themeColor="text1"/>
          <w:lang w:eastAsia="ru-RU" w:bidi="ru-RU"/>
        </w:rPr>
        <w:tab/>
      </w:r>
      <w:r w:rsidRPr="00871EDF">
        <w:rPr>
          <w:rFonts w:ascii="Times New Roman" w:hAnsi="Times New Roman" w:cs="Times New Roman"/>
          <w:color w:val="000000" w:themeColor="text1"/>
          <w:lang w:eastAsia="ru-RU" w:bidi="ru-RU"/>
        </w:rPr>
        <w:tab/>
        <w:t xml:space="preserve">  «____» ______________ 20___г.</w:t>
      </w:r>
    </w:p>
    <w:p w:rsidR="00F92263" w:rsidRPr="00871EDF" w:rsidRDefault="00F92263" w:rsidP="00D575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Управление делами Правительства Ленинградской области, в лице управляющего делами _________________________________________________________________________________________, действующего на основании Положения, утвержденного постановлением Правительства Ленинградской области от 14.12.2015 № 474, именуемое в дальнейшем «Заказчик», с одной стороны, и граждани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н(</w:t>
      </w:r>
      <w:proofErr w:type="gramEnd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ка)______________________________________________________________________________________________________________________________________________________________________,</w:t>
      </w:r>
    </w:p>
    <w:p w:rsidR="00F92263" w:rsidRPr="00871EDF" w:rsidRDefault="00F92263" w:rsidP="00D5754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3"/>
          <w:sz w:val="20"/>
          <w:szCs w:val="20"/>
          <w:shd w:val="clear" w:color="auto" w:fill="FFFFFF"/>
          <w:vertAlign w:val="superscript"/>
          <w:lang w:eastAsia="ru-RU" w:bidi="ru-RU"/>
        </w:rPr>
      </w:pPr>
      <w:r w:rsidRPr="00871EDF">
        <w:rPr>
          <w:rFonts w:ascii="Times New Roman" w:hAnsi="Times New Roman" w:cs="Times New Roman"/>
          <w:color w:val="000000" w:themeColor="text1"/>
          <w:spacing w:val="3"/>
          <w:sz w:val="20"/>
          <w:szCs w:val="20"/>
          <w:shd w:val="clear" w:color="auto" w:fill="FFFFFF"/>
          <w:vertAlign w:val="superscript"/>
          <w:lang w:eastAsia="ru-RU" w:bidi="ru-RU"/>
        </w:rPr>
        <w:t>(фамилия, имя, отчество, место работы (должность, организация) Независимого эксперта)</w:t>
      </w:r>
    </w:p>
    <w:p w:rsidR="00F92263" w:rsidRPr="00871EDF" w:rsidRDefault="00F92263" w:rsidP="00D575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</w:pPr>
      <w:proofErr w:type="gramStart"/>
      <w:r w:rsidRPr="00871ED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действующий (-</w:t>
      </w:r>
      <w:proofErr w:type="spellStart"/>
      <w:r w:rsidRPr="00871ED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ая</w:t>
      </w:r>
      <w:proofErr w:type="spellEnd"/>
      <w:r w:rsidRPr="00871ED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) от своего имени, именуемый в дальнейшем «Независимый эксперт» с другой стороны, именуемые вместе в дальнейшем «Стороны», заключили настоящий договор (далее - «Договор») о нижеследующем:</w:t>
      </w:r>
      <w:proofErr w:type="gramEnd"/>
    </w:p>
    <w:p w:rsidR="00F92263" w:rsidRPr="00871EDF" w:rsidRDefault="00F92263" w:rsidP="00863991">
      <w:pPr>
        <w:pStyle w:val="a3"/>
        <w:widowControl w:val="0"/>
        <w:numPr>
          <w:ilvl w:val="0"/>
          <w:numId w:val="21"/>
        </w:numPr>
        <w:tabs>
          <w:tab w:val="left" w:pos="-993"/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  <w:t>ПРЕДМЕТ ДОГОВОРА</w:t>
      </w:r>
    </w:p>
    <w:p w:rsidR="005A376F" w:rsidRPr="00871EDF" w:rsidRDefault="005A376F" w:rsidP="005A376F">
      <w:pPr>
        <w:pStyle w:val="a3"/>
        <w:widowControl w:val="0"/>
        <w:tabs>
          <w:tab w:val="left" w:pos="-993"/>
          <w:tab w:val="left" w:pos="-284"/>
        </w:tabs>
        <w:spacing w:after="0" w:line="240" w:lineRule="auto"/>
        <w:ind w:left="1287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</w:p>
    <w:p w:rsidR="00F92263" w:rsidRPr="00871EDF" w:rsidRDefault="00F92263" w:rsidP="00863991">
      <w:pPr>
        <w:pStyle w:val="a3"/>
        <w:widowControl w:val="0"/>
        <w:numPr>
          <w:ilvl w:val="1"/>
          <w:numId w:val="22"/>
        </w:numPr>
        <w:tabs>
          <w:tab w:val="left" w:pos="97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Заказчик поручает, а Независимый эксперт принимает на себя обязательства по экспертной оценке кандидатов на замещение вакантных должностей государственной гражданской службы Ленинградской области в органах исполнительной власти Ленинградской области на заседаниях конкурсной комиссии «____»_______________ 20_____ г. (далее – Услуги). </w:t>
      </w:r>
    </w:p>
    <w:p w:rsidR="00F92263" w:rsidRPr="00871EDF" w:rsidRDefault="00F92263" w:rsidP="00863991">
      <w:pPr>
        <w:pStyle w:val="a3"/>
        <w:widowControl w:val="0"/>
        <w:numPr>
          <w:ilvl w:val="1"/>
          <w:numId w:val="22"/>
        </w:numPr>
        <w:tabs>
          <w:tab w:val="left" w:pos="11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Основанием для заключения Договора является: </w:t>
      </w:r>
    </w:p>
    <w:p w:rsidR="00F92263" w:rsidRPr="00871EDF" w:rsidRDefault="00F92263" w:rsidP="008639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D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1.2.1. пункт 4 части 1 статьи 93 </w:t>
      </w:r>
      <w:r w:rsidRPr="00871ED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Федерального закона </w:t>
      </w:r>
      <w:r w:rsidRPr="00871EDF">
        <w:rPr>
          <w:rFonts w:ascii="Times New Roman" w:hAnsi="Times New Roman" w:cs="Times New Roman"/>
          <w:color w:val="000000" w:themeColor="text1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92263" w:rsidRPr="00871EDF" w:rsidRDefault="00F92263" w:rsidP="008639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D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1.2.2. статья 22 </w:t>
      </w:r>
      <w:r w:rsidRPr="00871ED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27.07.2004 № 79-ФЗ «О государственной гражданской службе Российской Федерации»;</w:t>
      </w:r>
    </w:p>
    <w:p w:rsidR="00F92263" w:rsidRPr="00871EDF" w:rsidRDefault="00F92263" w:rsidP="008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D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1.2.3. </w:t>
      </w:r>
      <w:r w:rsidRPr="00871ED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Правительства Ленинградской области от 18.03.2005 № 75-р «Об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области».</w:t>
      </w:r>
    </w:p>
    <w:p w:rsidR="00F92263" w:rsidRPr="00871EDF" w:rsidRDefault="00F92263" w:rsidP="00863991">
      <w:pPr>
        <w:widowControl w:val="0"/>
        <w:numPr>
          <w:ilvl w:val="1"/>
          <w:numId w:val="22"/>
        </w:numPr>
        <w:tabs>
          <w:tab w:val="left" w:pos="97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Место оказания Услуг – _________________________</w:t>
      </w:r>
      <w:r w:rsidR="00512240"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__________________________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.   </w:t>
      </w:r>
    </w:p>
    <w:p w:rsidR="00F92263" w:rsidRPr="00871EDF" w:rsidRDefault="00F92263" w:rsidP="00863991">
      <w:pPr>
        <w:widowControl w:val="0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Услуги считаются оказанными после подписания Сторонами Акта сдачи-приемки оказанных услуг (приложение к Договору), отражающего объем и стоимость услуг, оказанных Независимым экспертом, а также их качество.</w:t>
      </w:r>
    </w:p>
    <w:p w:rsidR="00F92263" w:rsidRPr="00871EDF" w:rsidRDefault="00AE7A46" w:rsidP="00AE7A46">
      <w:pPr>
        <w:pStyle w:val="a3"/>
        <w:widowControl w:val="0"/>
        <w:numPr>
          <w:ilvl w:val="1"/>
          <w:numId w:val="2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Идентификационный код закупки: __________________________________.</w:t>
      </w:r>
    </w:p>
    <w:p w:rsidR="00AE7A46" w:rsidRPr="00871EDF" w:rsidRDefault="00AE7A46" w:rsidP="00AE7A46">
      <w:pPr>
        <w:widowControl w:val="0"/>
        <w:tabs>
          <w:tab w:val="left" w:pos="1134"/>
        </w:tabs>
        <w:spacing w:after="0" w:line="240" w:lineRule="auto"/>
        <w:ind w:left="2716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F92263" w:rsidRPr="00871EDF" w:rsidRDefault="00F92263" w:rsidP="00863991">
      <w:pPr>
        <w:widowControl w:val="0"/>
        <w:numPr>
          <w:ilvl w:val="0"/>
          <w:numId w:val="22"/>
        </w:numPr>
        <w:tabs>
          <w:tab w:val="left" w:pos="3119"/>
          <w:tab w:val="left" w:pos="3402"/>
        </w:tabs>
        <w:spacing w:after="0" w:line="240" w:lineRule="auto"/>
        <w:ind w:left="993" w:hanging="284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ПРАВА И ОБЯЗАННОСТИ СТОРОН</w:t>
      </w:r>
    </w:p>
    <w:p w:rsidR="004D7DE8" w:rsidRPr="00871EDF" w:rsidRDefault="004D7DE8" w:rsidP="004D7DE8">
      <w:pPr>
        <w:widowControl w:val="0"/>
        <w:tabs>
          <w:tab w:val="left" w:pos="3119"/>
          <w:tab w:val="left" w:pos="3402"/>
        </w:tabs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92263" w:rsidRPr="00871EDF" w:rsidRDefault="00F92263" w:rsidP="0086399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2.1. Права и обязанности Независимого эксперта:</w:t>
      </w:r>
    </w:p>
    <w:p w:rsidR="00F92263" w:rsidRPr="00871EDF" w:rsidRDefault="00F92263" w:rsidP="00863991">
      <w:pPr>
        <w:widowControl w:val="0"/>
        <w:numPr>
          <w:ilvl w:val="2"/>
          <w:numId w:val="2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Независимый эксперт обязан:</w:t>
      </w:r>
    </w:p>
    <w:p w:rsidR="00F92263" w:rsidRPr="00871EDF" w:rsidRDefault="00F92263" w:rsidP="00AE7A46">
      <w:pPr>
        <w:widowControl w:val="0"/>
        <w:numPr>
          <w:ilvl w:val="3"/>
          <w:numId w:val="2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Соответствовать требованиям, предъявляемым к Независимым экспертам, установленным действующим законодательством Российской Федерации.</w:t>
      </w:r>
    </w:p>
    <w:p w:rsidR="00F92263" w:rsidRPr="00871EDF" w:rsidRDefault="00F92263" w:rsidP="00AE7A46">
      <w:pPr>
        <w:widowControl w:val="0"/>
        <w:numPr>
          <w:ilvl w:val="3"/>
          <w:numId w:val="2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Лично, в установленные сроки, качественно и в полном объёме, оказать Услуги в соответствии с пунктом 1.1. Договора.</w:t>
      </w:r>
    </w:p>
    <w:p w:rsidR="00F92263" w:rsidRPr="00871EDF" w:rsidRDefault="00F92263" w:rsidP="00AE7A46">
      <w:pPr>
        <w:widowControl w:val="0"/>
        <w:numPr>
          <w:ilvl w:val="3"/>
          <w:numId w:val="2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Подписывать соответствующие решения, оформленные по результатам заседания конкурсной комиссии.</w:t>
      </w:r>
    </w:p>
    <w:p w:rsidR="00F92263" w:rsidRPr="00871EDF" w:rsidRDefault="00F92263" w:rsidP="00863991">
      <w:pPr>
        <w:widowControl w:val="0"/>
        <w:numPr>
          <w:ilvl w:val="3"/>
          <w:numId w:val="2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Не разглашать сведения конфиденциального характера, полученные при оказании Услуг, за исключением случаев, предусмотренных законодательством Российской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lastRenderedPageBreak/>
        <w:t>Федерации.</w:t>
      </w:r>
    </w:p>
    <w:p w:rsidR="00F92263" w:rsidRPr="00871EDF" w:rsidRDefault="00F92263" w:rsidP="0086399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2.1.2. Независимый экспе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рт впр</w:t>
      </w:r>
      <w:proofErr w:type="gramEnd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аве:</w:t>
      </w:r>
    </w:p>
    <w:p w:rsidR="00F92263" w:rsidRPr="00E815E5" w:rsidRDefault="00E815E5" w:rsidP="00E815E5">
      <w:pPr>
        <w:widowControl w:val="0"/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2.1.2.1. </w:t>
      </w:r>
      <w:r w:rsidR="00F92263" w:rsidRPr="00E815E5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Участвовать в обсуждении и принятии решений путем голосования по вопросам, рассматриваемым на заседании конкурсной комиссии.    </w:t>
      </w:r>
    </w:p>
    <w:p w:rsidR="00F92263" w:rsidRPr="00E815E5" w:rsidRDefault="00F92263" w:rsidP="00E815E5">
      <w:pPr>
        <w:pStyle w:val="a3"/>
        <w:widowControl w:val="0"/>
        <w:numPr>
          <w:ilvl w:val="3"/>
          <w:numId w:val="34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E815E5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Получить вознаграждение в порядке и на условиях настоящего Договора.</w:t>
      </w:r>
    </w:p>
    <w:p w:rsidR="00F92263" w:rsidRPr="00871EDF" w:rsidRDefault="00E815E5" w:rsidP="00E815E5">
      <w:pPr>
        <w:widowControl w:val="0"/>
        <w:tabs>
          <w:tab w:val="left" w:pos="1001"/>
          <w:tab w:val="left" w:pos="1134"/>
        </w:tabs>
        <w:spacing w:after="0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2.2. </w:t>
      </w:r>
      <w:r w:rsidR="00F92263"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Права и обязанности Заказчика:</w:t>
      </w:r>
    </w:p>
    <w:p w:rsidR="00F92263" w:rsidRPr="00E815E5" w:rsidRDefault="00F92263" w:rsidP="00E815E5">
      <w:pPr>
        <w:pStyle w:val="a3"/>
        <w:widowControl w:val="0"/>
        <w:numPr>
          <w:ilvl w:val="2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E815E5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Заказчик обязан:</w:t>
      </w:r>
    </w:p>
    <w:p w:rsidR="00F92263" w:rsidRPr="00E815E5" w:rsidRDefault="00E815E5" w:rsidP="00E815E5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             2.2.1.1. </w:t>
      </w:r>
      <w:r w:rsidR="00F92263" w:rsidRPr="00E815E5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 соответствии с разделом 3 настоящего Договора и прилагаемым к настоящему Договору Актом сдачи-приемки оказанных услуг, выплатить Независимому эксперту вознаграждение в порядке и на условиях настоящего Договора.</w:t>
      </w:r>
    </w:p>
    <w:p w:rsidR="00F92263" w:rsidRPr="00871EDF" w:rsidRDefault="00E815E5" w:rsidP="00E815E5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              2.2.1.2. </w:t>
      </w:r>
      <w:r w:rsidR="00F92263"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Принять по Акту сдачи приемки оказанных услуг, оказанные надлежащим образом Услуги и оплатить их в порядке, установленном Договором.</w:t>
      </w:r>
    </w:p>
    <w:p w:rsidR="00F92263" w:rsidRPr="00871EDF" w:rsidRDefault="00F92263" w:rsidP="00863991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 Заказчик вправе:</w:t>
      </w:r>
    </w:p>
    <w:p w:rsidR="00F92263" w:rsidRPr="00871EDF" w:rsidRDefault="00F92263" w:rsidP="00863991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2.2.2.1. В любой момент проверять ход и качество оказания Услуг.</w:t>
      </w:r>
    </w:p>
    <w:p w:rsidR="00F92263" w:rsidRPr="00871EDF" w:rsidRDefault="00F92263" w:rsidP="004D7DE8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2.2.2.2. Отказаться от принятия Услуг оказанных с нарушениями условий настоящего Договора.</w:t>
      </w:r>
    </w:p>
    <w:p w:rsidR="00F92263" w:rsidRPr="00DF79F2" w:rsidRDefault="00F92263" w:rsidP="00E815E5">
      <w:pPr>
        <w:pStyle w:val="a3"/>
        <w:widowControl w:val="0"/>
        <w:numPr>
          <w:ilvl w:val="0"/>
          <w:numId w:val="35"/>
        </w:numPr>
        <w:tabs>
          <w:tab w:val="left" w:pos="-1134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DF79F2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ЦЕНА И ПОРЯДОК РАСЧЕТОВ</w:t>
      </w:r>
    </w:p>
    <w:p w:rsidR="00F92263" w:rsidRPr="00871EDF" w:rsidRDefault="00F92263" w:rsidP="00D5754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92263" w:rsidRPr="00871EDF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3.1. Цена оказанных Услуг по настоящем</w:t>
      </w:r>
      <w:r w:rsidR="004D7DE8"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у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Договору составляет ______ рублей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(___________________________) ____ </w:t>
      </w:r>
      <w:proofErr w:type="gramEnd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копеек.</w:t>
      </w:r>
    </w:p>
    <w:p w:rsidR="00F92263" w:rsidRPr="00871EDF" w:rsidRDefault="00F92263" w:rsidP="00D5754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В том числе:</w:t>
      </w:r>
    </w:p>
    <w:p w:rsidR="00F92263" w:rsidRPr="00871EDF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- вознаграждение Независимого эксперта - ______ рублей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(____________) ____ </w:t>
      </w:r>
      <w:proofErr w:type="gramEnd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копеек;</w:t>
      </w:r>
    </w:p>
    <w:p w:rsidR="00F92263" w:rsidRPr="00871EDF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- страховые взносы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на обязательное пенсионное страхование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-  ______ рублей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, ( ____ %);</w:t>
      </w:r>
      <w:proofErr w:type="gramEnd"/>
    </w:p>
    <w:p w:rsidR="00F92263" w:rsidRPr="00871EDF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- страховые взносы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на обязательное медицинское страхование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-  ______ рублей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, ( ____ %).</w:t>
      </w:r>
      <w:proofErr w:type="gramEnd"/>
    </w:p>
    <w:p w:rsidR="00F92263" w:rsidRPr="00871EDF" w:rsidRDefault="00F92263" w:rsidP="00D5754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3.2. Факт исполнения Независимым экспертом обязательств по Договору оформляется Актом сдачи-приемки оказанных услуг и </w:t>
      </w:r>
      <w:r w:rsidR="004248B0"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согласовывается</w:t>
      </w: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 </w:t>
      </w:r>
      <w:r w:rsidR="004248B0"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первым </w:t>
      </w: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заместителем руководителя аппарата Губернатора и Правительства Ленинградской области. </w:t>
      </w:r>
    </w:p>
    <w:p w:rsidR="00F92263" w:rsidRPr="00871EDF" w:rsidRDefault="00F92263" w:rsidP="00D57549">
      <w:pPr>
        <w:widowControl w:val="0"/>
        <w:tabs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3.3. Размер, вознаграждения Независимому эксперту определяется как произведение размера ставки почасовой оплаты труда Независимого эксперта и продолжительности заседания конкурсной комиссии в часах. Размер вознаграждения Независимого эксперта за оказанные Услуги, указанные в пункте 1.1. настоящего Договора составляет _______ рублей ____ копеек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(____________________________________________).</w:t>
      </w:r>
      <w:proofErr w:type="gramEnd"/>
    </w:p>
    <w:p w:rsidR="00F92263" w:rsidRPr="00871EDF" w:rsidRDefault="00F92263" w:rsidP="00D57549">
      <w:pPr>
        <w:widowControl w:val="0"/>
        <w:tabs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3.4. Размер ставки почасовой оплаты труда Независимого эксперта при участии в работе конкурсной комиссии составляет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___________</w:t>
      </w:r>
      <w:r w:rsidRPr="00871E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(_______________________________) </w:t>
      </w:r>
      <w:proofErr w:type="gramEnd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рублей </w:t>
      </w:r>
      <w:r w:rsidR="00E815E5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___</w:t>
      </w:r>
      <w:bookmarkStart w:id="0" w:name="_GoBack"/>
      <w:bookmarkEnd w:id="0"/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копеек.</w:t>
      </w:r>
    </w:p>
    <w:p w:rsidR="00F92263" w:rsidRPr="00871EDF" w:rsidRDefault="00F92263" w:rsidP="00D575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DF">
        <w:rPr>
          <w:rFonts w:ascii="Times New Roman" w:hAnsi="Times New Roman" w:cs="Times New Roman"/>
          <w:color w:val="000000" w:themeColor="text1"/>
          <w:sz w:val="24"/>
          <w:szCs w:val="24"/>
        </w:rPr>
        <w:t>3.5. Выплата вознаграждения Независимому эксперту производится Заказчиком по факту оказания Услуг в течение 20 календарных дней со дня подписания Сторонами Акта сдачи – приемки оказанных услуг путем перечисления денежных средств на счет банковской карты ________________________________ Независимого эксперта по р</w:t>
      </w:r>
      <w:r w:rsidR="008E5EC9" w:rsidRPr="00871EDF">
        <w:rPr>
          <w:rFonts w:ascii="Times New Roman" w:hAnsi="Times New Roman" w:cs="Times New Roman"/>
          <w:color w:val="000000" w:themeColor="text1"/>
          <w:sz w:val="24"/>
          <w:szCs w:val="24"/>
        </w:rPr>
        <w:t>еквизитам, указанным в разделе 7</w:t>
      </w:r>
      <w:r w:rsidRPr="0087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F92263" w:rsidRPr="00871EDF" w:rsidRDefault="00F92263" w:rsidP="00D575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EDF">
        <w:rPr>
          <w:rFonts w:ascii="Times New Roman" w:hAnsi="Times New Roman" w:cs="Times New Roman"/>
          <w:color w:val="000000" w:themeColor="text1"/>
          <w:sz w:val="24"/>
          <w:szCs w:val="24"/>
        </w:rPr>
        <w:t>3.6. Налог на доходы физических лиц и страховые взносы в налоговые органы перечисляются в установленном порядке.</w:t>
      </w:r>
    </w:p>
    <w:p w:rsidR="00F92263" w:rsidRPr="00871EDF" w:rsidRDefault="00F92263" w:rsidP="00D575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3.7. Взносы </w:t>
      </w:r>
      <w:r w:rsidRPr="00871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страхование от несчастных случаев на производстве и профессиональных заболеваний, обязательное социальное страхование на случай временной нетрудоспособности и в связи с материнством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к Услугам, оказываемым в рамках настоящего Договора, не предусматриваются.</w:t>
      </w:r>
    </w:p>
    <w:p w:rsidR="00F92263" w:rsidRPr="00871EDF" w:rsidRDefault="00F92263" w:rsidP="00D575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3.8. Оплата по договору осуществляется за счет средств областного бюджета Ленинградской области на 20___ год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:rsidR="00F92263" w:rsidRPr="00871EDF" w:rsidRDefault="00F92263" w:rsidP="00D5754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F92263" w:rsidRPr="00871EDF" w:rsidRDefault="00F92263" w:rsidP="00E815E5">
      <w:pPr>
        <w:pStyle w:val="a3"/>
        <w:widowControl w:val="0"/>
        <w:numPr>
          <w:ilvl w:val="0"/>
          <w:numId w:val="3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ОТВЕТСТВЕННОСТЬ СТОРОН И ПОРЯДОК РАЗРЕШЕНИЯ СПОРОВ</w:t>
      </w:r>
    </w:p>
    <w:p w:rsidR="00F92263" w:rsidRPr="00871EDF" w:rsidRDefault="00F92263" w:rsidP="0086399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92263" w:rsidRPr="00871EDF" w:rsidRDefault="00F92263" w:rsidP="00E815E5">
      <w:pPr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92263" w:rsidRPr="00871EDF" w:rsidRDefault="00F92263" w:rsidP="00E815E5">
      <w:pPr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 К обстоятельствам непреодолимой силы относятся природные явления стихийного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lastRenderedPageBreak/>
        <w:t>характера (пожар, наводнение, землетрясение, иные природные условия, исключающие но</w:t>
      </w:r>
      <w:r w:rsidR="00512240"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рмальную деятельность человека)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мораторий органов власти и управления на случай войны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:rsidR="00F92263" w:rsidRPr="00871EDF" w:rsidRDefault="00F92263" w:rsidP="00E815E5">
      <w:pPr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Споры, возникающие между Сторонами, разрешаются в порядке, установленном действующим законодательством Российской Федерации.</w:t>
      </w:r>
    </w:p>
    <w:p w:rsidR="00863991" w:rsidRPr="00871EDF" w:rsidRDefault="00863991" w:rsidP="00863991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5A376F" w:rsidRPr="00871EDF" w:rsidRDefault="005A376F" w:rsidP="005A376F">
      <w:pPr>
        <w:tabs>
          <w:tab w:val="left" w:pos="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5. АНТИКОРРУПЦИОННАЯ ОГОВОРКА</w:t>
      </w:r>
    </w:p>
    <w:p w:rsidR="005A376F" w:rsidRPr="00871EDF" w:rsidRDefault="005A376F" w:rsidP="005A376F">
      <w:pPr>
        <w:tabs>
          <w:tab w:val="left" w:pos="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</w:p>
    <w:p w:rsidR="005A376F" w:rsidRPr="00871EDF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При исполнении своих обязательств по Договору Стороны, их работники,  представители и аффилированные лица не выплачивают, не предлагают выплатить и не разрешают выплату каких-либо денежных средств или иных ценностей любым лицам, для оказания влияния на действия или решения Сторон, с целью получить какие-либо неправомерные преимущества или с иной неправомерной целью.</w:t>
      </w:r>
    </w:p>
    <w:p w:rsidR="005A376F" w:rsidRPr="00871EDF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При исполнении своих обязательств по Договору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</w:t>
      </w:r>
    </w:p>
    <w:p w:rsidR="005A376F" w:rsidRPr="00871EDF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 случае возникновения у Стороны информации (подозрений),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5A376F" w:rsidRPr="00871EDF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результатах рассмотрения уведомления Сторона должна сообщить Стороне, направившей уведомление, не позднее 10 (десяти) рабочих дней со дня получения уведомления в письменной форме.</w:t>
      </w:r>
    </w:p>
    <w:p w:rsidR="005A376F" w:rsidRPr="00871EDF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Если подтвердилось нарушение другой Стороной обязательств, указанных в п. 5.1.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5A376F" w:rsidRPr="00871EDF" w:rsidRDefault="005A376F" w:rsidP="00863991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F92263" w:rsidRPr="00871EDF" w:rsidRDefault="005A376F" w:rsidP="005A376F">
      <w:pPr>
        <w:pStyle w:val="a3"/>
        <w:widowControl w:val="0"/>
        <w:tabs>
          <w:tab w:val="left" w:pos="3119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6.</w:t>
      </w:r>
      <w:r w:rsidR="00F92263"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ЗАКЛЮЧИТЕЛЬНЫЕ ПОЛОЖЕНИЯ</w:t>
      </w:r>
    </w:p>
    <w:p w:rsidR="005A376F" w:rsidRPr="00871EDF" w:rsidRDefault="005A376F" w:rsidP="005A376F">
      <w:pPr>
        <w:pStyle w:val="a3"/>
        <w:widowControl w:val="0"/>
        <w:tabs>
          <w:tab w:val="left" w:pos="3119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92263" w:rsidRPr="00871EDF" w:rsidRDefault="005A376F" w:rsidP="005A37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6.1. </w:t>
      </w:r>
      <w:r w:rsidR="00F92263"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Настоящий Договор вступает в силу со дня его подписания Сторонами и действует до 31 декабря текущего финансового года.</w:t>
      </w:r>
    </w:p>
    <w:p w:rsidR="00F92263" w:rsidRPr="00871EDF" w:rsidRDefault="00F92263" w:rsidP="005A376F">
      <w:pPr>
        <w:pStyle w:val="a3"/>
        <w:widowControl w:val="0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92263" w:rsidRPr="00871EDF" w:rsidRDefault="00F92263" w:rsidP="005A376F">
      <w:pPr>
        <w:pStyle w:val="a3"/>
        <w:widowControl w:val="0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Изменения и дополнения к Договору оформляются дополнительными соглашениями к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F92263" w:rsidRPr="00871EDF" w:rsidRDefault="00F92263" w:rsidP="005A376F">
      <w:pPr>
        <w:widowControl w:val="0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Стороны обязаны информировать друг друга об изменении любых реквизитов, указанных в разделе </w:t>
      </w:r>
      <w:r w:rsidR="004248B0"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7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Договора, в 3-дневный срок с момента такого изменения. Сторона, не исполнившая данной обязанности, несет все отрицательные последствия, связанные с отсутствием у контрагента информации об изменении какого-либо реквизита, если не докажет, что другой стороне были известны данные изменения.</w:t>
      </w:r>
    </w:p>
    <w:p w:rsidR="00F92263" w:rsidRPr="00871EDF" w:rsidRDefault="00F92263" w:rsidP="005A376F">
      <w:pPr>
        <w:widowControl w:val="0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Вопросы, не урегулированные Договором, разрешаются в соответствии с действующим законодательством Российской Федерации.</w:t>
      </w:r>
    </w:p>
    <w:p w:rsidR="00F92263" w:rsidRPr="00871EDF" w:rsidRDefault="00F92263" w:rsidP="005A376F">
      <w:pPr>
        <w:widowControl w:val="0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Все приложения к Договору являются неотъемлемой его частью.</w:t>
      </w:r>
    </w:p>
    <w:p w:rsidR="00F92263" w:rsidRPr="00871EDF" w:rsidRDefault="00F92263" w:rsidP="005A376F">
      <w:pPr>
        <w:widowControl w:val="0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Приложение: Форма Акта сдачи –</w:t>
      </w:r>
      <w:r w:rsidR="00512240"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приемки оказанных услуг.</w:t>
      </w:r>
    </w:p>
    <w:p w:rsidR="00AF77AE" w:rsidRPr="00871EDF" w:rsidRDefault="00AF77AE" w:rsidP="00D5754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AF77AE" w:rsidRPr="00871EDF" w:rsidRDefault="00AF77AE" w:rsidP="00D5754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AF77AE" w:rsidRPr="00871EDF" w:rsidRDefault="00AF77AE" w:rsidP="00D5754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AF77AE" w:rsidRPr="00871EDF" w:rsidRDefault="00AF77AE" w:rsidP="00D5754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F92263" w:rsidRPr="00871EDF" w:rsidRDefault="00F92263" w:rsidP="005A376F">
      <w:pPr>
        <w:widowControl w:val="0"/>
        <w:numPr>
          <w:ilvl w:val="0"/>
          <w:numId w:val="31"/>
        </w:numPr>
        <w:tabs>
          <w:tab w:val="left" w:pos="3142"/>
        </w:tabs>
        <w:spacing w:after="6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lastRenderedPageBreak/>
        <w:t>РЕКВИЗИТЫ И ПОДПИСИ СТОРОН</w:t>
      </w:r>
    </w:p>
    <w:p w:rsidR="00F92263" w:rsidRPr="00871EDF" w:rsidRDefault="00F92263" w:rsidP="00D57549">
      <w:pPr>
        <w:widowControl w:val="0"/>
        <w:tabs>
          <w:tab w:val="left" w:pos="3142"/>
        </w:tabs>
        <w:spacing w:after="6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0061"/>
      </w:tblGrid>
      <w:tr w:rsidR="00871EDF" w:rsidRPr="00871EDF" w:rsidTr="00F92263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Заказчик: 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Управление делами Правительства Ленинградской области 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Адрес 191311, г. Санкт-Петербург, Суворовский проспект, дом 67 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Тел./факс: (812) 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shd w:val="clear" w:color="auto" w:fill="FFFFFF"/>
              </w:rPr>
              <w:t>611-5260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 xml:space="preserve">; (812) 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>611-5280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ОГРН 1037843009335, ИНН 4700000331, КПП 784201001, ОКТМО 40911000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Лицевой счет № 03187133001 в комитете финансов Ленинградской области </w:t>
            </w:r>
          </w:p>
          <w:p w:rsidR="00F92263" w:rsidRPr="00871EDF" w:rsidRDefault="00F92263" w:rsidP="00D5754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  <w:p w:rsidR="00F92263" w:rsidRPr="00871EDF" w:rsidRDefault="00F92263" w:rsidP="00D5754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Управляющий делами ____________________ (__________________________) «___» _____________20___г.</w:t>
            </w:r>
          </w:p>
          <w:p w:rsidR="00F92263" w:rsidRPr="00871EDF" w:rsidRDefault="00F92263" w:rsidP="00D5754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</w:p>
          <w:p w:rsidR="00F92263" w:rsidRPr="00871EDF" w:rsidRDefault="00F92263" w:rsidP="00D5754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</w:p>
          <w:p w:rsidR="00F92263" w:rsidRPr="00871EDF" w:rsidRDefault="00F92263" w:rsidP="00D5754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Независимый эксперт: 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Ф.И.О. (полностью): _______________________________________________________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</w:t>
            </w:r>
          </w:p>
          <w:p w:rsidR="00F92263" w:rsidRPr="00871EDF" w:rsidRDefault="00F92263" w:rsidP="00D57549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Место работы, должность: _______________________________________________________________________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Дата и место рождения: _________________________________________________________________________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П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bidi="en-US"/>
              </w:rPr>
              <w:t>ас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порт: серия _________ номер _____________,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</w:t>
            </w: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выдан ______________________________________________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Регистрация по месту жительства: ________________________________________________________________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Регистрация по месту пребывания: ________________________________________________________________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Номер страхового свидетельства государственного пенсионного страхования: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ИНН  ____________________________________________________________________________________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</w:t>
            </w:r>
          </w:p>
          <w:p w:rsidR="00F92263" w:rsidRPr="00871EDF" w:rsidRDefault="00F92263" w:rsidP="00D57549">
            <w:pPr>
              <w:tabs>
                <w:tab w:val="right" w:pos="4834"/>
                <w:tab w:val="right" w:pos="5622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Контктный</w:t>
            </w:r>
            <w:proofErr w:type="spellEnd"/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телефон: _______________________________________________________________________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Адрес электронной почты: (при наличии)_______________________________________________________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  <w:t>Реквизиты Банка для перечисления средств на счет банковской карты</w:t>
            </w:r>
          </w:p>
          <w:p w:rsidR="00F92263" w:rsidRPr="00871EDF" w:rsidRDefault="00F92263" w:rsidP="00D57549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Банк Получателя: ___________________________________________________________________________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</w:t>
            </w:r>
          </w:p>
          <w:p w:rsidR="00F92263" w:rsidRPr="00871EDF" w:rsidRDefault="00F92263" w:rsidP="00D5754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к/</w:t>
            </w:r>
            <w:proofErr w:type="spellStart"/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сч</w:t>
            </w:r>
            <w:proofErr w:type="spellEnd"/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 ______________________БИК________________ИНН ______________ КПП_____________________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</w:t>
            </w:r>
          </w:p>
          <w:p w:rsidR="00F92263" w:rsidRPr="00871EDF" w:rsidRDefault="00F92263" w:rsidP="00D5754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Вид карты _________________________________________________________________________________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</w:t>
            </w:r>
          </w:p>
          <w:p w:rsidR="00F92263" w:rsidRPr="00871EDF" w:rsidRDefault="00F92263" w:rsidP="00D5754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Номер счета карты___________________________________________________________________________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</w:t>
            </w:r>
          </w:p>
          <w:p w:rsidR="00F92263" w:rsidRPr="00871EDF" w:rsidRDefault="00F92263" w:rsidP="00D5754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Номер банковской карты______________________________________________________________________</w:t>
            </w:r>
            <w:r w:rsidR="00512240"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</w:t>
            </w:r>
          </w:p>
          <w:p w:rsidR="00F92263" w:rsidRPr="00871EDF" w:rsidRDefault="00F92263" w:rsidP="00D5754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  <w:p w:rsidR="00F92263" w:rsidRPr="00871EDF" w:rsidRDefault="00F92263" w:rsidP="00D57549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    ________________________________  «_____» _________________ 20___г.</w:t>
            </w:r>
          </w:p>
        </w:tc>
      </w:tr>
    </w:tbl>
    <w:p w:rsidR="00F92263" w:rsidRPr="00871EDF" w:rsidRDefault="00F92263" w:rsidP="00D57549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71E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(подпись Независимого эксперта)                   (расшифровка подписи)</w:t>
      </w:r>
    </w:p>
    <w:p w:rsidR="00512240" w:rsidRPr="00871EDF" w:rsidRDefault="00512240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DE52EB" w:rsidRPr="00871EDF" w:rsidRDefault="002E6BB9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                                                    </w:t>
      </w:r>
      <w:r w:rsidR="00AB5EDB"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           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</w:t>
      </w:r>
    </w:p>
    <w:p w:rsidR="00DE52EB" w:rsidRPr="00871EDF" w:rsidRDefault="00DE52EB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DE52EB" w:rsidRPr="00871EDF" w:rsidRDefault="00DE52EB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4D7DE8" w:rsidRPr="00871EDF" w:rsidRDefault="00DE52EB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                                                                        </w:t>
      </w:r>
    </w:p>
    <w:p w:rsidR="004D7DE8" w:rsidRPr="00871EDF" w:rsidRDefault="004D7DE8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4D7DE8" w:rsidRPr="00871EDF" w:rsidRDefault="004D7DE8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4D7DE8" w:rsidRPr="00871EDF" w:rsidRDefault="004D7DE8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4D7DE8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                                                                      </w:t>
      </w: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5A376F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p w:rsidR="00F92263" w:rsidRPr="00871EDF" w:rsidRDefault="005A376F" w:rsidP="00AB5EDB">
      <w:pPr>
        <w:widowControl w:val="0"/>
        <w:tabs>
          <w:tab w:val="left" w:pos="6237"/>
        </w:tabs>
        <w:spacing w:after="0" w:line="240" w:lineRule="auto"/>
        <w:ind w:left="6804" w:hanging="567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lastRenderedPageBreak/>
        <w:t xml:space="preserve">            </w:t>
      </w:r>
      <w:r w:rsidR="005570D9"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                                                              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</w:t>
      </w:r>
      <w:r w:rsidR="004248B0"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</w:t>
      </w:r>
      <w:r w:rsidR="00F92263"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Приложение </w:t>
      </w:r>
    </w:p>
    <w:p w:rsidR="00F92263" w:rsidRPr="00871EDF" w:rsidRDefault="00F92263" w:rsidP="00AB5EDB">
      <w:pPr>
        <w:widowControl w:val="0"/>
        <w:spacing w:after="0" w:line="240" w:lineRule="auto"/>
        <w:ind w:left="6804" w:hanging="5670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ab/>
        <w:t xml:space="preserve">к Договору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  <w:lang w:bidi="ru-RU"/>
        </w:rPr>
        <w:t>с независимым экспертом, привле</w:t>
      </w:r>
      <w:r w:rsidR="00683973"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  <w:lang w:bidi="ru-RU"/>
        </w:rPr>
        <w:t>каемым к работе в конкурсных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  <w:lang w:bidi="ru-RU"/>
        </w:rPr>
        <w:t xml:space="preserve"> комиссиях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</w:t>
      </w:r>
    </w:p>
    <w:p w:rsidR="00F92263" w:rsidRPr="00871EDF" w:rsidRDefault="00F92263" w:rsidP="00AB5EDB">
      <w:pPr>
        <w:widowControl w:val="0"/>
        <w:tabs>
          <w:tab w:val="left" w:pos="5954"/>
        </w:tabs>
        <w:spacing w:after="0" w:line="240" w:lineRule="auto"/>
        <w:ind w:left="6804" w:hanging="5670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ab/>
        <w:t xml:space="preserve">       </w:t>
      </w:r>
      <w:r w:rsidR="00AB5EDB"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       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>«___»_______________ 20____ года № _</w:t>
      </w:r>
      <w:r w:rsidR="00863991"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>_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>__</w:t>
      </w:r>
    </w:p>
    <w:p w:rsidR="00F92263" w:rsidRPr="00871EDF" w:rsidRDefault="00F92263" w:rsidP="00AB5EDB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</w:rPr>
      </w:pPr>
    </w:p>
    <w:p w:rsidR="00F92263" w:rsidRPr="00871EDF" w:rsidRDefault="00F92263" w:rsidP="00D57549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b/>
          <w:bCs/>
          <w:color w:val="000000" w:themeColor="text1"/>
          <w:spacing w:val="4"/>
        </w:rPr>
        <w:t xml:space="preserve"> Акт сдачи-приемки оказанных услуг</w:t>
      </w:r>
    </w:p>
    <w:p w:rsidR="00F92263" w:rsidRPr="00871EDF" w:rsidRDefault="00F92263" w:rsidP="00D575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с независимым экспертом, привлекаемым к работе в конкурсных комиссиях </w:t>
      </w:r>
    </w:p>
    <w:p w:rsidR="00F92263" w:rsidRPr="00871EDF" w:rsidRDefault="00F92263" w:rsidP="00D575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 «____» ________________ 20___ года № ______ </w:t>
      </w:r>
    </w:p>
    <w:p w:rsidR="00F92263" w:rsidRPr="00871EDF" w:rsidRDefault="00F92263" w:rsidP="00D57549">
      <w:pPr>
        <w:widowControl w:val="0"/>
        <w:tabs>
          <w:tab w:val="right" w:pos="6265"/>
          <w:tab w:val="left" w:leader="underscore" w:pos="6841"/>
          <w:tab w:val="center" w:leader="underscore" w:pos="8809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F92263" w:rsidRPr="00871EDF" w:rsidRDefault="00F92263" w:rsidP="00D57549">
      <w:pPr>
        <w:widowControl w:val="0"/>
        <w:tabs>
          <w:tab w:val="right" w:pos="6265"/>
          <w:tab w:val="left" w:leader="underscore" w:pos="6841"/>
          <w:tab w:val="center" w:leader="underscore" w:pos="8809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г. Санкт-Петербург                                                                                  «____»_____________20___года</w:t>
      </w:r>
    </w:p>
    <w:p w:rsidR="00F92263" w:rsidRPr="00871EDF" w:rsidRDefault="00F92263" w:rsidP="00D5754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</w:p>
    <w:p w:rsidR="00F92263" w:rsidRPr="00871EDF" w:rsidRDefault="00F92263" w:rsidP="002E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Мы нижеподписавшиеся, от лица Заказчика: управляющий делами Правительства Ленинградско</w:t>
      </w:r>
      <w:r w:rsidR="002E6BB9"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й области _________________________________________________________________________________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, </w:t>
      </w:r>
      <w:r w:rsidRPr="00871EDF">
        <w:rPr>
          <w:rFonts w:ascii="Times New Roman" w:eastAsia="Times New Roman" w:hAnsi="Times New Roman" w:cs="Times New Roman"/>
          <w:bCs/>
          <w:color w:val="000000" w:themeColor="text1"/>
          <w:spacing w:val="4"/>
          <w:shd w:val="clear" w:color="auto" w:fill="FFFFFF"/>
          <w:lang w:eastAsia="ru-RU" w:bidi="ru-RU"/>
        </w:rPr>
        <w:t xml:space="preserve">и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от своего лица Независимого эксперта, гражданин (ка)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__________________________________  _________________________________________________________________________________________,</w:t>
      </w:r>
    </w:p>
    <w:p w:rsidR="00F92263" w:rsidRPr="00871EDF" w:rsidRDefault="00F92263" w:rsidP="002E6B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3"/>
          <w:shd w:val="clear" w:color="auto" w:fill="FFFFFF"/>
          <w:vertAlign w:val="superscript"/>
          <w:lang w:eastAsia="ru-RU" w:bidi="ru-RU"/>
        </w:rPr>
      </w:pPr>
      <w:r w:rsidRPr="00871EDF">
        <w:rPr>
          <w:rFonts w:ascii="Times New Roman" w:hAnsi="Times New Roman" w:cs="Times New Roman"/>
          <w:color w:val="000000" w:themeColor="text1"/>
          <w:spacing w:val="3"/>
          <w:shd w:val="clear" w:color="auto" w:fill="FFFFFF"/>
          <w:vertAlign w:val="superscript"/>
          <w:lang w:eastAsia="ru-RU" w:bidi="ru-RU"/>
        </w:rPr>
        <w:t>(фамилия, имя, отчество Независимого эксперта)</w:t>
      </w:r>
    </w:p>
    <w:p w:rsidR="00F92263" w:rsidRPr="00871EDF" w:rsidRDefault="00F92263" w:rsidP="00AB5E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именуемые в дальнейшем «Стороны», составили настоящий Акт о том, </w:t>
      </w:r>
      <w:r w:rsidR="002E6BB9"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что: гражданин (ка) </w:t>
      </w:r>
      <w:r w:rsidR="00AB5EDB"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__________</w:t>
      </w:r>
    </w:p>
    <w:p w:rsidR="00AB5EDB" w:rsidRPr="00871EDF" w:rsidRDefault="00AB5EDB" w:rsidP="00AB5E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_________________________________________________________________________________________</w:t>
      </w:r>
    </w:p>
    <w:p w:rsidR="00F92263" w:rsidRPr="00871EDF" w:rsidRDefault="00F92263" w:rsidP="005A376F">
      <w:pPr>
        <w:widowControl w:val="0"/>
        <w:numPr>
          <w:ilvl w:val="1"/>
          <w:numId w:val="17"/>
        </w:numPr>
        <w:tabs>
          <w:tab w:val="left" w:pos="97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Выполни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л(</w:t>
      </w:r>
      <w:proofErr w:type="gramEnd"/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а) в полном объеме в течение _______ часов __________ все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ab/>
        <w:t xml:space="preserve"> свои обязательства 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 xml:space="preserve">по экспертной оценке кандидатов на замещение вакантных должностей государственной гражданской службы Ленинградской области в органах исполнительной власти Ленинградской области на заседаниях конкурсной комиссии «____»______________ 20____ г. (далее – Услуги). </w:t>
      </w:r>
    </w:p>
    <w:p w:rsidR="00F92263" w:rsidRPr="00871EDF" w:rsidRDefault="00F92263" w:rsidP="005A37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Качество и сроки оказанных Независимым экспертом Услуг полностью удовлетворяют требованиям Заказчика и могут быть приняты по настоящему Акту без замечаний и штрафных санкций.</w:t>
      </w:r>
    </w:p>
    <w:p w:rsidR="00F92263" w:rsidRPr="00871EDF" w:rsidRDefault="00F92263" w:rsidP="005A37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Независимый эксперт оказал Услуги в полном объеме согласно условиям договора № _________ от «____»________________20__ года на общую сумму</w:t>
      </w:r>
      <w:proofErr w:type="gramStart"/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__________(________________) </w:t>
      </w:r>
      <w:proofErr w:type="gramEnd"/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рублей </w:t>
      </w:r>
      <w:r w:rsidR="005A376F"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___</w:t>
      </w: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копеек.</w:t>
      </w:r>
    </w:p>
    <w:p w:rsidR="00F92263" w:rsidRPr="00871EDF" w:rsidRDefault="00F92263" w:rsidP="005A37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Стороны признают действие Договора законченным и взаимных претензий друг к другу не имеют.</w:t>
      </w:r>
    </w:p>
    <w:p w:rsidR="00F92263" w:rsidRPr="00871EDF" w:rsidRDefault="00F92263" w:rsidP="005A376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92263" w:rsidRPr="00871EDF" w:rsidRDefault="00F92263" w:rsidP="00D575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</w:t>
      </w:r>
    </w:p>
    <w:p w:rsidR="00F92263" w:rsidRPr="00871EDF" w:rsidRDefault="005E0A46" w:rsidP="00D575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 </w:t>
      </w:r>
      <w:r w:rsidR="00F92263" w:rsidRPr="00871EDF">
        <w:rPr>
          <w:rFonts w:ascii="Times New Roman" w:eastAsia="Times New Roman" w:hAnsi="Times New Roman" w:cs="Times New Roman"/>
          <w:color w:val="000000" w:themeColor="text1"/>
          <w:spacing w:val="4"/>
        </w:rPr>
        <w:t>Согласовано: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60"/>
        <w:gridCol w:w="4501"/>
      </w:tblGrid>
      <w:tr w:rsidR="00871EDF" w:rsidRPr="00871EDF" w:rsidTr="00AB5EDB">
        <w:trPr>
          <w:trHeight w:val="110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F92263" w:rsidRPr="00871EDF" w:rsidRDefault="005D7C2E" w:rsidP="005E0A4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П</w:t>
            </w:r>
            <w:r w:rsidR="00675F11"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ервый з</w:t>
            </w:r>
            <w:r w:rsidR="00F92263"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аместитель руководителя аппарата Губернатора и Правительства Ленинградской области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92263" w:rsidRPr="00871EDF" w:rsidRDefault="00F92263" w:rsidP="00D5754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  <w:p w:rsidR="00F92263" w:rsidRPr="00871EDF" w:rsidRDefault="00F92263" w:rsidP="00D5754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  <w:p w:rsidR="00F92263" w:rsidRPr="00871EDF" w:rsidRDefault="00675F11" w:rsidP="00D5754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 ______________/_______________/</w:t>
            </w:r>
          </w:p>
          <w:p w:rsidR="00F92263" w:rsidRPr="00871EDF" w:rsidRDefault="00F92263" w:rsidP="00D5754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«_____»________________ 20___ года</w:t>
            </w:r>
          </w:p>
        </w:tc>
      </w:tr>
      <w:tr w:rsidR="00871EDF" w:rsidRPr="00871EDF" w:rsidTr="00F92263"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263" w:rsidRPr="00871EDF" w:rsidRDefault="00F92263" w:rsidP="00D5754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Заказчик: 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Управление делами Правительства Ленинградской области </w:t>
            </w:r>
          </w:p>
          <w:p w:rsidR="00F92263" w:rsidRPr="00871EDF" w:rsidRDefault="00F92263" w:rsidP="00D5754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Адрес 191311, г. Санкт-Петербург, Суворовский проспект, дом 67 </w:t>
            </w:r>
          </w:p>
          <w:p w:rsidR="00F92263" w:rsidRPr="00871EDF" w:rsidRDefault="00F92263" w:rsidP="00D5754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Тел./факс: (812) 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  <w:shd w:val="clear" w:color="auto" w:fill="FFFFFF"/>
              </w:rPr>
              <w:t>611-5260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; (812) 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  <w:shd w:val="clear" w:color="auto" w:fill="FFFFFF"/>
              </w:rPr>
              <w:t>611-5280</w:t>
            </w:r>
          </w:p>
          <w:p w:rsidR="00F92263" w:rsidRPr="00871EDF" w:rsidRDefault="00F92263" w:rsidP="00D5754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ОГРН 1037843009335, ИНН 4700000331, КПП 784201001, ОКТМО 40911000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Лицевой счет № 03187133001 в комитете финансов Ленинградской области 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  <w:p w:rsidR="00F92263" w:rsidRPr="00871EDF" w:rsidRDefault="00F92263" w:rsidP="00D57549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Управляющий делами ____________________ (_______________________)  «____» _______________20____г.</w:t>
            </w:r>
          </w:p>
          <w:p w:rsidR="00F92263" w:rsidRPr="00871EDF" w:rsidRDefault="00F92263" w:rsidP="00D57549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92263" w:rsidRPr="00871EDF" w:rsidRDefault="00F92263" w:rsidP="00D57549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Независимый эксперт: 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Ф.И.О. (полностью): _______________________________________________________</w:t>
            </w:r>
          </w:p>
          <w:p w:rsidR="00F92263" w:rsidRPr="00871EDF" w:rsidRDefault="00F92263" w:rsidP="00D57549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Место работы, должность: _______________________________________________________________________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Дата и место рождения: _________________________________________________________________________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П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  <w:lang w:bidi="en-US"/>
              </w:rPr>
              <w:t>ас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порт: серия _________ номер _____________,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выдан ______________________________________________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Регистрация по месту жительства: ________________________________________________________________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Регистрация по месту пребывания: ________________________________________________________________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Номер страхового свидетельства государственного пенсионного страхования: ___________________________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ИНН ______________________________________</w:t>
            </w:r>
            <w:r w:rsidR="00863991"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; </w:t>
            </w:r>
          </w:p>
          <w:p w:rsidR="00F92263" w:rsidRPr="00871EDF" w:rsidRDefault="00F92263" w:rsidP="00D57549">
            <w:pPr>
              <w:widowControl w:val="0"/>
              <w:tabs>
                <w:tab w:val="right" w:pos="4834"/>
                <w:tab w:val="right" w:pos="562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Контактный телефон</w:t>
            </w:r>
            <w:proofErr w:type="gramStart"/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: __________________________; </w:t>
            </w:r>
            <w:proofErr w:type="gramEnd"/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Адрес электронной почты: _________________________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  <w:t>Реквизиты Банка для перечисления средств на счет банковской карты</w:t>
            </w:r>
          </w:p>
          <w:p w:rsidR="00F92263" w:rsidRPr="00871EDF" w:rsidRDefault="00F92263" w:rsidP="00D5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Банк Получателя: ______________________________________________________________________________</w:t>
            </w:r>
          </w:p>
          <w:p w:rsidR="00F92263" w:rsidRPr="00871EDF" w:rsidRDefault="00F92263" w:rsidP="00D5754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к/</w:t>
            </w:r>
            <w:proofErr w:type="spellStart"/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сч</w:t>
            </w:r>
            <w:proofErr w:type="spellEnd"/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______________________БИК________________ИНН _________________ КПП______________________</w:t>
            </w:r>
          </w:p>
          <w:p w:rsidR="00F92263" w:rsidRPr="00871EDF" w:rsidRDefault="00F92263" w:rsidP="00D5754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Вид карты ___________________________________________</w:t>
            </w:r>
          </w:p>
          <w:p w:rsidR="00F92263" w:rsidRPr="00871EDF" w:rsidRDefault="00F92263" w:rsidP="00D5754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Номер счета карты_______________________________ Номер банковской карты_________________________</w:t>
            </w:r>
          </w:p>
          <w:p w:rsidR="00F92263" w:rsidRPr="00871EDF" w:rsidRDefault="00F92263" w:rsidP="00D5754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__________________________ _________________________________«____» _________________ 20___г. </w:t>
            </w:r>
            <w:r w:rsidRPr="00871ED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4"/>
                <w:szCs w:val="14"/>
              </w:rPr>
              <w:t>(подпись Независимого эксперта)                            (расшифровка подписи)</w:t>
            </w:r>
          </w:p>
        </w:tc>
      </w:tr>
    </w:tbl>
    <w:p w:rsidR="005B53DC" w:rsidRPr="00871EDF" w:rsidRDefault="005B53DC" w:rsidP="005A376F">
      <w:pPr>
        <w:widowControl w:val="0"/>
        <w:tabs>
          <w:tab w:val="left" w:pos="6237"/>
        </w:tabs>
        <w:spacing w:after="0" w:line="240" w:lineRule="auto"/>
        <w:rPr>
          <w:color w:val="000000" w:themeColor="text1"/>
          <w:sz w:val="24"/>
          <w:szCs w:val="24"/>
          <w:lang w:eastAsia="ru-RU" w:bidi="ru-RU"/>
        </w:rPr>
      </w:pPr>
    </w:p>
    <w:sectPr w:rsidR="005B53DC" w:rsidRPr="00871EDF" w:rsidSect="00122EF9">
      <w:pgSz w:w="11906" w:h="16838"/>
      <w:pgMar w:top="567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A8" w:rsidRDefault="00201AA8" w:rsidP="00C9387E">
      <w:pPr>
        <w:spacing w:after="0" w:line="240" w:lineRule="auto"/>
      </w:pPr>
      <w:r>
        <w:separator/>
      </w:r>
    </w:p>
  </w:endnote>
  <w:endnote w:type="continuationSeparator" w:id="0">
    <w:p w:rsidR="00201AA8" w:rsidRDefault="00201AA8" w:rsidP="00C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A8" w:rsidRDefault="00201AA8" w:rsidP="00C9387E">
      <w:pPr>
        <w:spacing w:after="0" w:line="240" w:lineRule="auto"/>
      </w:pPr>
      <w:r>
        <w:separator/>
      </w:r>
    </w:p>
  </w:footnote>
  <w:footnote w:type="continuationSeparator" w:id="0">
    <w:p w:rsidR="00201AA8" w:rsidRDefault="00201AA8" w:rsidP="00C9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7D"/>
    <w:multiLevelType w:val="hybridMultilevel"/>
    <w:tmpl w:val="C002A3C2"/>
    <w:lvl w:ilvl="0" w:tplc="99C483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A90041"/>
    <w:multiLevelType w:val="multilevel"/>
    <w:tmpl w:val="F99EB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7EB6699"/>
    <w:multiLevelType w:val="multilevel"/>
    <w:tmpl w:val="AA2CEB5E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B167E4"/>
    <w:multiLevelType w:val="multilevel"/>
    <w:tmpl w:val="E6C2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10704851"/>
    <w:multiLevelType w:val="multilevel"/>
    <w:tmpl w:val="18A61A7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5">
    <w:nsid w:val="14390D75"/>
    <w:multiLevelType w:val="multilevel"/>
    <w:tmpl w:val="0D18C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0953177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7DF568C"/>
    <w:multiLevelType w:val="multilevel"/>
    <w:tmpl w:val="00A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8" w:hanging="1800"/>
      </w:pPr>
      <w:rPr>
        <w:rFonts w:hint="default"/>
      </w:rPr>
    </w:lvl>
  </w:abstractNum>
  <w:abstractNum w:abstractNumId="8">
    <w:nsid w:val="289D5611"/>
    <w:multiLevelType w:val="multilevel"/>
    <w:tmpl w:val="2B3E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B243B86"/>
    <w:multiLevelType w:val="hybridMultilevel"/>
    <w:tmpl w:val="183E4C28"/>
    <w:lvl w:ilvl="0" w:tplc="BA689D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E1A70"/>
    <w:multiLevelType w:val="multilevel"/>
    <w:tmpl w:val="EF04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3F026BF6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0431595"/>
    <w:multiLevelType w:val="multilevel"/>
    <w:tmpl w:val="89528E46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1C3413"/>
    <w:multiLevelType w:val="multilevel"/>
    <w:tmpl w:val="D5D8748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925374"/>
    <w:multiLevelType w:val="multilevel"/>
    <w:tmpl w:val="8200A4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13A6B6C"/>
    <w:multiLevelType w:val="multilevel"/>
    <w:tmpl w:val="AC1EA0C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B847E1"/>
    <w:multiLevelType w:val="multilevel"/>
    <w:tmpl w:val="704ED66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2AF4C6F"/>
    <w:multiLevelType w:val="multilevel"/>
    <w:tmpl w:val="18CC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1046B2"/>
    <w:multiLevelType w:val="multilevel"/>
    <w:tmpl w:val="DDC8F3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62A3593A"/>
    <w:multiLevelType w:val="multilevel"/>
    <w:tmpl w:val="C17C6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A3D769E"/>
    <w:multiLevelType w:val="multilevel"/>
    <w:tmpl w:val="5862351C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C461ACC"/>
    <w:multiLevelType w:val="multilevel"/>
    <w:tmpl w:val="A22053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2">
    <w:nsid w:val="6C87447A"/>
    <w:multiLevelType w:val="multilevel"/>
    <w:tmpl w:val="89CE34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6DD66E95"/>
    <w:multiLevelType w:val="multilevel"/>
    <w:tmpl w:val="704ED66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EC955FC"/>
    <w:multiLevelType w:val="multilevel"/>
    <w:tmpl w:val="A4A0FD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25">
    <w:nsid w:val="71755D1E"/>
    <w:multiLevelType w:val="multilevel"/>
    <w:tmpl w:val="19960E8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4064FDE"/>
    <w:multiLevelType w:val="hybridMultilevel"/>
    <w:tmpl w:val="EBCA6BB4"/>
    <w:lvl w:ilvl="0" w:tplc="59325218">
      <w:start w:val="1"/>
      <w:numFmt w:val="decimal"/>
      <w:lvlText w:val="%1."/>
      <w:lvlJc w:val="left"/>
      <w:pPr>
        <w:ind w:left="1390" w:hanging="8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8081CD0"/>
    <w:multiLevelType w:val="multilevel"/>
    <w:tmpl w:val="A1A4A8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>
    <w:nsid w:val="78621A69"/>
    <w:multiLevelType w:val="multilevel"/>
    <w:tmpl w:val="CA827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3F234C"/>
    <w:multiLevelType w:val="multilevel"/>
    <w:tmpl w:val="C16E3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D8533A7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F1349BE"/>
    <w:multiLevelType w:val="multilevel"/>
    <w:tmpl w:val="9EA00B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20"/>
  </w:num>
  <w:num w:numId="5">
    <w:abstractNumId w:val="2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8"/>
  </w:num>
  <w:num w:numId="13">
    <w:abstractNumId w:val="2"/>
  </w:num>
  <w:num w:numId="14">
    <w:abstractNumId w:val="22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3"/>
  </w:num>
  <w:num w:numId="20">
    <w:abstractNumId w:val="24"/>
  </w:num>
  <w:num w:numId="21">
    <w:abstractNumId w:val="0"/>
  </w:num>
  <w:num w:numId="22">
    <w:abstractNumId w:val="7"/>
  </w:num>
  <w:num w:numId="23">
    <w:abstractNumId w:val="15"/>
  </w:num>
  <w:num w:numId="24">
    <w:abstractNumId w:val="13"/>
  </w:num>
  <w:num w:numId="25">
    <w:abstractNumId w:val="25"/>
  </w:num>
  <w:num w:numId="26">
    <w:abstractNumId w:val="27"/>
  </w:num>
  <w:num w:numId="27">
    <w:abstractNumId w:val="21"/>
  </w:num>
  <w:num w:numId="28">
    <w:abstractNumId w:val="14"/>
  </w:num>
  <w:num w:numId="29">
    <w:abstractNumId w:val="9"/>
  </w:num>
  <w:num w:numId="30">
    <w:abstractNumId w:val="8"/>
  </w:num>
  <w:num w:numId="31">
    <w:abstractNumId w:val="31"/>
  </w:num>
  <w:num w:numId="32">
    <w:abstractNumId w:val="30"/>
  </w:num>
  <w:num w:numId="33">
    <w:abstractNumId w:val="11"/>
  </w:num>
  <w:num w:numId="34">
    <w:abstractNumId w:val="18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4"/>
    <w:rsid w:val="000030E7"/>
    <w:rsid w:val="00014AC9"/>
    <w:rsid w:val="00036E3D"/>
    <w:rsid w:val="00040BE1"/>
    <w:rsid w:val="00040EFA"/>
    <w:rsid w:val="00043F37"/>
    <w:rsid w:val="00047DB9"/>
    <w:rsid w:val="00054F83"/>
    <w:rsid w:val="000621EB"/>
    <w:rsid w:val="0009012A"/>
    <w:rsid w:val="000A6A64"/>
    <w:rsid w:val="000B035A"/>
    <w:rsid w:val="000E30A1"/>
    <w:rsid w:val="000F25A9"/>
    <w:rsid w:val="001076BD"/>
    <w:rsid w:val="00116D2E"/>
    <w:rsid w:val="00122EF9"/>
    <w:rsid w:val="001334B5"/>
    <w:rsid w:val="00147F9D"/>
    <w:rsid w:val="001672BA"/>
    <w:rsid w:val="00195475"/>
    <w:rsid w:val="001A1D0B"/>
    <w:rsid w:val="001D025E"/>
    <w:rsid w:val="00200ADC"/>
    <w:rsid w:val="00201AA8"/>
    <w:rsid w:val="002307C6"/>
    <w:rsid w:val="00255FC4"/>
    <w:rsid w:val="00286805"/>
    <w:rsid w:val="00294DCB"/>
    <w:rsid w:val="002B7DB1"/>
    <w:rsid w:val="002C12E9"/>
    <w:rsid w:val="002E0957"/>
    <w:rsid w:val="002E1525"/>
    <w:rsid w:val="002E6BB9"/>
    <w:rsid w:val="00321544"/>
    <w:rsid w:val="00323837"/>
    <w:rsid w:val="0034570B"/>
    <w:rsid w:val="00354A69"/>
    <w:rsid w:val="003673C4"/>
    <w:rsid w:val="003777AE"/>
    <w:rsid w:val="003B146E"/>
    <w:rsid w:val="003B3215"/>
    <w:rsid w:val="003B3348"/>
    <w:rsid w:val="003C022C"/>
    <w:rsid w:val="003C0EFB"/>
    <w:rsid w:val="003C2D80"/>
    <w:rsid w:val="003C39D2"/>
    <w:rsid w:val="003C5C4D"/>
    <w:rsid w:val="003E4E57"/>
    <w:rsid w:val="0040365C"/>
    <w:rsid w:val="004039F2"/>
    <w:rsid w:val="00414852"/>
    <w:rsid w:val="004248B0"/>
    <w:rsid w:val="004258F2"/>
    <w:rsid w:val="00426673"/>
    <w:rsid w:val="00437370"/>
    <w:rsid w:val="00452419"/>
    <w:rsid w:val="00474494"/>
    <w:rsid w:val="00483A77"/>
    <w:rsid w:val="0048542B"/>
    <w:rsid w:val="004A115D"/>
    <w:rsid w:val="004A61C4"/>
    <w:rsid w:val="004B2AB5"/>
    <w:rsid w:val="004C235A"/>
    <w:rsid w:val="004C377C"/>
    <w:rsid w:val="004D7DE8"/>
    <w:rsid w:val="004E513E"/>
    <w:rsid w:val="004F074A"/>
    <w:rsid w:val="005000E4"/>
    <w:rsid w:val="00506257"/>
    <w:rsid w:val="00512240"/>
    <w:rsid w:val="005234B0"/>
    <w:rsid w:val="0053607A"/>
    <w:rsid w:val="00536359"/>
    <w:rsid w:val="00537A31"/>
    <w:rsid w:val="00551320"/>
    <w:rsid w:val="0055463C"/>
    <w:rsid w:val="0055611C"/>
    <w:rsid w:val="005570D9"/>
    <w:rsid w:val="00564A9C"/>
    <w:rsid w:val="005912EF"/>
    <w:rsid w:val="005A18A6"/>
    <w:rsid w:val="005A376F"/>
    <w:rsid w:val="005B53DC"/>
    <w:rsid w:val="005B641E"/>
    <w:rsid w:val="005D4F96"/>
    <w:rsid w:val="005D6CC2"/>
    <w:rsid w:val="005D7C2E"/>
    <w:rsid w:val="005E0A46"/>
    <w:rsid w:val="005E559E"/>
    <w:rsid w:val="005F3C27"/>
    <w:rsid w:val="00611C19"/>
    <w:rsid w:val="00635A49"/>
    <w:rsid w:val="0065142F"/>
    <w:rsid w:val="00670707"/>
    <w:rsid w:val="00675F11"/>
    <w:rsid w:val="00677E57"/>
    <w:rsid w:val="00683973"/>
    <w:rsid w:val="00686D33"/>
    <w:rsid w:val="006A1F82"/>
    <w:rsid w:val="006A2EBA"/>
    <w:rsid w:val="006A399C"/>
    <w:rsid w:val="006A410B"/>
    <w:rsid w:val="006C0619"/>
    <w:rsid w:val="006E71C5"/>
    <w:rsid w:val="00710027"/>
    <w:rsid w:val="00723CB8"/>
    <w:rsid w:val="00747FC5"/>
    <w:rsid w:val="007514BD"/>
    <w:rsid w:val="00752971"/>
    <w:rsid w:val="00765078"/>
    <w:rsid w:val="0077084B"/>
    <w:rsid w:val="007A7108"/>
    <w:rsid w:val="007B127A"/>
    <w:rsid w:val="00831715"/>
    <w:rsid w:val="00832945"/>
    <w:rsid w:val="00840413"/>
    <w:rsid w:val="0085276E"/>
    <w:rsid w:val="00863991"/>
    <w:rsid w:val="00863FF8"/>
    <w:rsid w:val="00866B84"/>
    <w:rsid w:val="00871EDF"/>
    <w:rsid w:val="00883D90"/>
    <w:rsid w:val="0088528D"/>
    <w:rsid w:val="00890AB7"/>
    <w:rsid w:val="0089626C"/>
    <w:rsid w:val="008D570F"/>
    <w:rsid w:val="008E083C"/>
    <w:rsid w:val="008E5D4E"/>
    <w:rsid w:val="008E5EC9"/>
    <w:rsid w:val="008F4AE0"/>
    <w:rsid w:val="00915AC6"/>
    <w:rsid w:val="00921037"/>
    <w:rsid w:val="009307F4"/>
    <w:rsid w:val="0096589E"/>
    <w:rsid w:val="009701F0"/>
    <w:rsid w:val="009A3667"/>
    <w:rsid w:val="009C0267"/>
    <w:rsid w:val="009C06CC"/>
    <w:rsid w:val="009E5BB1"/>
    <w:rsid w:val="00A137A3"/>
    <w:rsid w:val="00A32ED7"/>
    <w:rsid w:val="00A46718"/>
    <w:rsid w:val="00AB3164"/>
    <w:rsid w:val="00AB5EDB"/>
    <w:rsid w:val="00AE7A46"/>
    <w:rsid w:val="00AF3E5D"/>
    <w:rsid w:val="00AF77AE"/>
    <w:rsid w:val="00B139FC"/>
    <w:rsid w:val="00B42045"/>
    <w:rsid w:val="00B6218E"/>
    <w:rsid w:val="00B71EF7"/>
    <w:rsid w:val="00B83F7D"/>
    <w:rsid w:val="00BB5CAC"/>
    <w:rsid w:val="00BC412F"/>
    <w:rsid w:val="00BC654C"/>
    <w:rsid w:val="00BF1768"/>
    <w:rsid w:val="00BF528F"/>
    <w:rsid w:val="00C0429E"/>
    <w:rsid w:val="00C22DF6"/>
    <w:rsid w:val="00C3474E"/>
    <w:rsid w:val="00C411DF"/>
    <w:rsid w:val="00C41729"/>
    <w:rsid w:val="00C6562A"/>
    <w:rsid w:val="00C725B3"/>
    <w:rsid w:val="00C7511A"/>
    <w:rsid w:val="00C757F2"/>
    <w:rsid w:val="00C758B6"/>
    <w:rsid w:val="00C80103"/>
    <w:rsid w:val="00C9387E"/>
    <w:rsid w:val="00C956B6"/>
    <w:rsid w:val="00CA374C"/>
    <w:rsid w:val="00CA3EE1"/>
    <w:rsid w:val="00CA7B7B"/>
    <w:rsid w:val="00CD11BC"/>
    <w:rsid w:val="00CD5B79"/>
    <w:rsid w:val="00CE3C57"/>
    <w:rsid w:val="00D01C33"/>
    <w:rsid w:val="00D30ABF"/>
    <w:rsid w:val="00D32A69"/>
    <w:rsid w:val="00D350C1"/>
    <w:rsid w:val="00D533B0"/>
    <w:rsid w:val="00D57549"/>
    <w:rsid w:val="00D62EFA"/>
    <w:rsid w:val="00D83BCD"/>
    <w:rsid w:val="00D85F28"/>
    <w:rsid w:val="00D934CA"/>
    <w:rsid w:val="00DC112E"/>
    <w:rsid w:val="00DD75DE"/>
    <w:rsid w:val="00DE4FC5"/>
    <w:rsid w:val="00DE52EB"/>
    <w:rsid w:val="00DF5816"/>
    <w:rsid w:val="00DF79F2"/>
    <w:rsid w:val="00E149CD"/>
    <w:rsid w:val="00E16340"/>
    <w:rsid w:val="00E2595C"/>
    <w:rsid w:val="00E41A49"/>
    <w:rsid w:val="00E72ED0"/>
    <w:rsid w:val="00E7386D"/>
    <w:rsid w:val="00E815E5"/>
    <w:rsid w:val="00E828A9"/>
    <w:rsid w:val="00E84BF4"/>
    <w:rsid w:val="00E8662E"/>
    <w:rsid w:val="00EB65EE"/>
    <w:rsid w:val="00EC2FD0"/>
    <w:rsid w:val="00ED5C21"/>
    <w:rsid w:val="00EE3C14"/>
    <w:rsid w:val="00F06A9E"/>
    <w:rsid w:val="00F11A29"/>
    <w:rsid w:val="00F32E39"/>
    <w:rsid w:val="00F45B87"/>
    <w:rsid w:val="00F544FC"/>
    <w:rsid w:val="00F92263"/>
    <w:rsid w:val="00F92B12"/>
    <w:rsid w:val="00FB295B"/>
    <w:rsid w:val="00FB4D38"/>
    <w:rsid w:val="00FF58F3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5FC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55F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55FC4"/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14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B146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3B146E"/>
    <w:pPr>
      <w:widowControl w:val="0"/>
      <w:shd w:val="clear" w:color="auto" w:fill="FFFFFF"/>
      <w:spacing w:before="720" w:after="600" w:line="365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basedOn w:val="a0"/>
    <w:link w:val="20"/>
    <w:rsid w:val="00E41A49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A4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table" w:styleId="a5">
    <w:name w:val="Table Grid"/>
    <w:basedOn w:val="a1"/>
    <w:uiPriority w:val="59"/>
    <w:rsid w:val="0016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5B641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B641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rsid w:val="002C1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E"/>
  </w:style>
  <w:style w:type="paragraph" w:styleId="a8">
    <w:name w:val="footer"/>
    <w:basedOn w:val="a"/>
    <w:link w:val="a9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E"/>
  </w:style>
  <w:style w:type="table" w:customStyle="1" w:styleId="10">
    <w:name w:val="Сетка таблицы1"/>
    <w:basedOn w:val="a1"/>
    <w:next w:val="a5"/>
    <w:uiPriority w:val="59"/>
    <w:rsid w:val="0086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B5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D6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C4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5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A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090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6A399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399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5FC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55F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55FC4"/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14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B146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3B146E"/>
    <w:pPr>
      <w:widowControl w:val="0"/>
      <w:shd w:val="clear" w:color="auto" w:fill="FFFFFF"/>
      <w:spacing w:before="720" w:after="600" w:line="365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basedOn w:val="a0"/>
    <w:link w:val="20"/>
    <w:rsid w:val="00E41A49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A4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table" w:styleId="a5">
    <w:name w:val="Table Grid"/>
    <w:basedOn w:val="a1"/>
    <w:uiPriority w:val="59"/>
    <w:rsid w:val="0016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5B641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B641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rsid w:val="002C1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E"/>
  </w:style>
  <w:style w:type="paragraph" w:styleId="a8">
    <w:name w:val="footer"/>
    <w:basedOn w:val="a"/>
    <w:link w:val="a9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E"/>
  </w:style>
  <w:style w:type="table" w:customStyle="1" w:styleId="10">
    <w:name w:val="Сетка таблицы1"/>
    <w:basedOn w:val="a1"/>
    <w:next w:val="a5"/>
    <w:uiPriority w:val="59"/>
    <w:rsid w:val="0086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B5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D6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C4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5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A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090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6A399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399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6568-CEAD-4EE3-95C2-0C17762F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Наталья Олеговна Василькова</cp:lastModifiedBy>
  <cp:revision>2</cp:revision>
  <cp:lastPrinted>2019-05-14T08:49:00Z</cp:lastPrinted>
  <dcterms:created xsi:type="dcterms:W3CDTF">2019-05-14T12:22:00Z</dcterms:created>
  <dcterms:modified xsi:type="dcterms:W3CDTF">2019-05-14T12:22:00Z</dcterms:modified>
</cp:coreProperties>
</file>