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79" w:rsidRDefault="005D2579" w:rsidP="007C7A0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 wp14:anchorId="0416CA10" wp14:editId="79526E9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579" w:rsidRDefault="005D2579" w:rsidP="007C7A0F">
      <w:pPr>
        <w:spacing w:after="0" w:line="240" w:lineRule="auto"/>
        <w:jc w:val="center"/>
        <w:rPr>
          <w:b/>
        </w:rPr>
      </w:pPr>
    </w:p>
    <w:p w:rsidR="005D2579" w:rsidRDefault="005D2579" w:rsidP="007C7A0F">
      <w:pPr>
        <w:spacing w:after="0" w:line="240" w:lineRule="auto"/>
        <w:jc w:val="center"/>
        <w:rPr>
          <w:b/>
        </w:rPr>
      </w:pPr>
      <w:r w:rsidRPr="005D2579">
        <w:rPr>
          <w:b/>
        </w:rPr>
        <w:t>АДМИНИСТРАЦИЯ ЛЕНИНГРАДСКОЙ ОБЛАСТИ</w:t>
      </w:r>
    </w:p>
    <w:p w:rsidR="005D2579" w:rsidRDefault="005D2579" w:rsidP="007C7A0F">
      <w:pPr>
        <w:spacing w:after="0" w:line="240" w:lineRule="auto"/>
        <w:jc w:val="center"/>
        <w:rPr>
          <w:b/>
        </w:rPr>
      </w:pPr>
    </w:p>
    <w:p w:rsidR="008579E7" w:rsidRDefault="007C7A0F" w:rsidP="007C7A0F">
      <w:pPr>
        <w:spacing w:after="0" w:line="240" w:lineRule="auto"/>
        <w:jc w:val="center"/>
        <w:rPr>
          <w:b/>
        </w:rPr>
      </w:pPr>
      <w:r w:rsidRPr="007C7A0F">
        <w:rPr>
          <w:b/>
        </w:rPr>
        <w:t>УПРАВЛЕНИЕ ДЕЛАМИ</w:t>
      </w:r>
      <w:r w:rsidR="008579E7">
        <w:rPr>
          <w:b/>
        </w:rPr>
        <w:t xml:space="preserve"> </w:t>
      </w:r>
      <w:r w:rsidRPr="007C7A0F">
        <w:rPr>
          <w:b/>
        </w:rPr>
        <w:t xml:space="preserve">ПРАВИТЕЛЬСТВА </w:t>
      </w:r>
    </w:p>
    <w:p w:rsidR="006D305C" w:rsidRPr="007C7A0F" w:rsidRDefault="007C7A0F" w:rsidP="007C7A0F">
      <w:pPr>
        <w:spacing w:after="0" w:line="240" w:lineRule="auto"/>
        <w:jc w:val="center"/>
        <w:rPr>
          <w:b/>
        </w:rPr>
      </w:pPr>
      <w:r w:rsidRPr="007C7A0F">
        <w:rPr>
          <w:b/>
        </w:rPr>
        <w:t>ЛЕНИНГРАДСКОЙ ОБЛАСТИ</w:t>
      </w:r>
    </w:p>
    <w:p w:rsidR="007C7A0F" w:rsidRDefault="007C7A0F" w:rsidP="007C7A0F">
      <w:pPr>
        <w:spacing w:after="0" w:line="240" w:lineRule="auto"/>
        <w:jc w:val="center"/>
        <w:rPr>
          <w:b/>
          <w:lang w:bidi="ru-RU"/>
        </w:rPr>
      </w:pPr>
      <w:bookmarkStart w:id="1" w:name="bookmark0"/>
    </w:p>
    <w:bookmarkEnd w:id="1"/>
    <w:p w:rsidR="007C7A0F" w:rsidRDefault="001F7BE6" w:rsidP="007C7A0F">
      <w:pPr>
        <w:spacing w:after="0" w:line="240" w:lineRule="auto"/>
        <w:jc w:val="center"/>
        <w:rPr>
          <w:b/>
          <w:lang w:bidi="ru-RU"/>
        </w:rPr>
      </w:pPr>
      <w:r>
        <w:rPr>
          <w:b/>
          <w:lang w:bidi="ru-RU"/>
        </w:rPr>
        <w:t>ПРИКАЗ</w:t>
      </w:r>
    </w:p>
    <w:p w:rsidR="007C7A0F" w:rsidRPr="007C7A0F" w:rsidRDefault="007C7A0F" w:rsidP="007C7A0F">
      <w:pPr>
        <w:spacing w:after="0" w:line="240" w:lineRule="auto"/>
        <w:jc w:val="center"/>
        <w:rPr>
          <w:b/>
          <w:lang w:bidi="ru-RU"/>
        </w:rPr>
      </w:pPr>
    </w:p>
    <w:p w:rsidR="007C7A0F" w:rsidRDefault="007C7A0F" w:rsidP="007C7A0F">
      <w:pPr>
        <w:spacing w:after="0" w:line="240" w:lineRule="auto"/>
        <w:jc w:val="center"/>
        <w:rPr>
          <w:lang w:bidi="ru-RU"/>
        </w:rPr>
      </w:pPr>
      <w:r w:rsidRPr="007C7A0F">
        <w:rPr>
          <w:lang w:bidi="ru-RU"/>
        </w:rPr>
        <w:t xml:space="preserve">от </w:t>
      </w:r>
      <w:r w:rsidR="003E5546">
        <w:rPr>
          <w:lang w:bidi="ru-RU"/>
        </w:rPr>
        <w:t>«</w:t>
      </w:r>
      <w:r w:rsidR="00E86C9C">
        <w:rPr>
          <w:lang w:bidi="ru-RU"/>
        </w:rPr>
        <w:t>____</w:t>
      </w:r>
      <w:r w:rsidR="00A15913">
        <w:rPr>
          <w:lang w:bidi="ru-RU"/>
        </w:rPr>
        <w:t xml:space="preserve">» </w:t>
      </w:r>
      <w:r w:rsidR="00E86C9C">
        <w:rPr>
          <w:lang w:bidi="ru-RU"/>
        </w:rPr>
        <w:t>_______________</w:t>
      </w:r>
      <w:r w:rsidRPr="007C7A0F">
        <w:rPr>
          <w:lang w:bidi="ru-RU"/>
        </w:rPr>
        <w:t xml:space="preserve"> 20</w:t>
      </w:r>
      <w:r w:rsidR="001F7BE6">
        <w:rPr>
          <w:lang w:bidi="ru-RU"/>
        </w:rPr>
        <w:t>20</w:t>
      </w:r>
      <w:r w:rsidRPr="007C7A0F">
        <w:rPr>
          <w:lang w:bidi="ru-RU"/>
        </w:rPr>
        <w:t xml:space="preserve"> года № </w:t>
      </w:r>
    </w:p>
    <w:p w:rsidR="00E86C9C" w:rsidRDefault="00E86C9C" w:rsidP="007C7A0F">
      <w:pPr>
        <w:spacing w:after="0" w:line="240" w:lineRule="auto"/>
        <w:jc w:val="center"/>
        <w:rPr>
          <w:lang w:bidi="ru-RU"/>
        </w:rPr>
      </w:pPr>
    </w:p>
    <w:p w:rsidR="006A3B55" w:rsidRPr="007C7A0F" w:rsidRDefault="006A3B55" w:rsidP="007C7A0F">
      <w:pPr>
        <w:spacing w:after="0" w:line="240" w:lineRule="auto"/>
        <w:jc w:val="center"/>
        <w:rPr>
          <w:lang w:bidi="ru-RU"/>
        </w:rPr>
      </w:pPr>
    </w:p>
    <w:p w:rsidR="007C7A0F" w:rsidRPr="001F7BE6" w:rsidRDefault="007C7A0F" w:rsidP="001F7BE6">
      <w:pPr>
        <w:spacing w:after="0" w:line="240" w:lineRule="auto"/>
        <w:jc w:val="center"/>
        <w:rPr>
          <w:b/>
          <w:lang w:bidi="ru-RU"/>
        </w:rPr>
      </w:pPr>
      <w:r w:rsidRPr="001F7BE6">
        <w:rPr>
          <w:b/>
          <w:lang w:bidi="ru-RU"/>
        </w:rPr>
        <w:t>О</w:t>
      </w:r>
      <w:r w:rsidR="00E86C9C" w:rsidRPr="001F7BE6">
        <w:rPr>
          <w:b/>
          <w:lang w:bidi="ru-RU"/>
        </w:rPr>
        <w:t>б</w:t>
      </w:r>
      <w:r w:rsidRPr="001F7BE6">
        <w:rPr>
          <w:b/>
          <w:lang w:bidi="ru-RU"/>
        </w:rPr>
        <w:t xml:space="preserve"> </w:t>
      </w:r>
      <w:r w:rsidR="00E86C9C" w:rsidRPr="001F7BE6">
        <w:rPr>
          <w:b/>
          <w:lang w:bidi="ru-RU"/>
        </w:rPr>
        <w:t>опубликовании</w:t>
      </w:r>
    </w:p>
    <w:p w:rsidR="00E86C9C" w:rsidRPr="001F7BE6" w:rsidRDefault="00E86C9C" w:rsidP="001F7BE6">
      <w:pPr>
        <w:spacing w:after="0" w:line="240" w:lineRule="auto"/>
        <w:jc w:val="center"/>
        <w:rPr>
          <w:b/>
          <w:lang w:bidi="ru-RU"/>
        </w:rPr>
      </w:pPr>
      <w:r w:rsidRPr="001F7BE6">
        <w:rPr>
          <w:b/>
          <w:lang w:bidi="ru-RU"/>
        </w:rPr>
        <w:t>бухгалтерской (финансовой) отчетности в сети Интернет</w:t>
      </w:r>
    </w:p>
    <w:p w:rsidR="007C7A0F" w:rsidRDefault="007C7A0F" w:rsidP="007C7A0F">
      <w:pPr>
        <w:spacing w:after="0" w:line="240" w:lineRule="auto"/>
        <w:ind w:right="6945"/>
        <w:jc w:val="both"/>
        <w:rPr>
          <w:lang w:bidi="ru-RU"/>
        </w:rPr>
      </w:pPr>
    </w:p>
    <w:p w:rsidR="001F7BE6" w:rsidRPr="007C7A0F" w:rsidRDefault="001F7BE6" w:rsidP="007C7A0F">
      <w:pPr>
        <w:spacing w:after="0" w:line="240" w:lineRule="auto"/>
        <w:ind w:right="6945"/>
        <w:jc w:val="both"/>
        <w:rPr>
          <w:lang w:bidi="ru-RU"/>
        </w:rPr>
      </w:pPr>
    </w:p>
    <w:p w:rsidR="007C7A0F" w:rsidRPr="007C7A0F" w:rsidRDefault="007C7A0F" w:rsidP="007C7A0F">
      <w:pPr>
        <w:spacing w:after="0" w:line="240" w:lineRule="auto"/>
        <w:ind w:firstLine="709"/>
        <w:jc w:val="both"/>
        <w:rPr>
          <w:lang w:bidi="ru-RU"/>
        </w:rPr>
      </w:pPr>
      <w:r w:rsidRPr="007C7A0F">
        <w:rPr>
          <w:lang w:bidi="ru-RU"/>
        </w:rPr>
        <w:t xml:space="preserve">В соответствии с </w:t>
      </w:r>
      <w:r w:rsidR="00E07AC9">
        <w:rPr>
          <w:lang w:bidi="ru-RU"/>
        </w:rPr>
        <w:t xml:space="preserve">разделом </w:t>
      </w:r>
      <w:r w:rsidR="00E07AC9">
        <w:rPr>
          <w:lang w:val="en-US" w:bidi="ru-RU"/>
        </w:rPr>
        <w:t>IV</w:t>
      </w:r>
      <w:r w:rsidR="00E07AC9" w:rsidRPr="00E07AC9">
        <w:rPr>
          <w:lang w:bidi="ru-RU"/>
        </w:rPr>
        <w:t xml:space="preserve"> </w:t>
      </w:r>
      <w:r w:rsidR="00AE0AC8">
        <w:rPr>
          <w:lang w:bidi="ru-RU"/>
        </w:rPr>
        <w:t>п</w:t>
      </w:r>
      <w:r w:rsidR="00AE0AC8" w:rsidRPr="00AE0AC8">
        <w:rPr>
          <w:lang w:bidi="ru-RU"/>
        </w:rPr>
        <w:t>риказ</w:t>
      </w:r>
      <w:r w:rsidR="00E07AC9">
        <w:rPr>
          <w:lang w:bidi="ru-RU"/>
        </w:rPr>
        <w:t>а</w:t>
      </w:r>
      <w:r w:rsidR="00AE0AC8" w:rsidRPr="00AE0AC8">
        <w:rPr>
          <w:lang w:bidi="ru-RU"/>
        </w:rPr>
        <w:t xml:space="preserve"> Минфина России от 31.12.2016 </w:t>
      </w:r>
      <w:r w:rsidR="00AE0AC8">
        <w:rPr>
          <w:lang w:bidi="ru-RU"/>
        </w:rPr>
        <w:t>№</w:t>
      </w:r>
      <w:r w:rsidR="00AE0AC8" w:rsidRPr="00AE0AC8">
        <w:rPr>
          <w:lang w:bidi="ru-RU"/>
        </w:rPr>
        <w:t>260н</w:t>
      </w:r>
      <w:r w:rsidR="00AE0AC8">
        <w:rPr>
          <w:lang w:bidi="ru-RU"/>
        </w:rPr>
        <w:t xml:space="preserve"> «</w:t>
      </w:r>
      <w:r w:rsidR="00AE0AC8" w:rsidRPr="00AE0AC8">
        <w:rPr>
          <w:lang w:bidi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AE0AC8">
        <w:rPr>
          <w:lang w:bidi="ru-RU"/>
        </w:rPr>
        <w:t>«</w:t>
      </w:r>
      <w:r w:rsidR="00AE0AC8" w:rsidRPr="00AE0AC8">
        <w:rPr>
          <w:lang w:bidi="ru-RU"/>
        </w:rPr>
        <w:t>Представление бухгал</w:t>
      </w:r>
      <w:r w:rsidR="00AE0AC8">
        <w:rPr>
          <w:lang w:bidi="ru-RU"/>
        </w:rPr>
        <w:t>терской (финансовой) отчетности»</w:t>
      </w:r>
      <w:r w:rsidR="00E07AC9">
        <w:rPr>
          <w:lang w:bidi="ru-RU"/>
        </w:rPr>
        <w:t xml:space="preserve"> </w:t>
      </w:r>
      <w:r w:rsidRPr="007C7A0F">
        <w:rPr>
          <w:lang w:bidi="ru-RU"/>
        </w:rPr>
        <w:t xml:space="preserve">в целях </w:t>
      </w:r>
      <w:r w:rsidR="00E07AC9">
        <w:rPr>
          <w:lang w:bidi="ru-RU"/>
        </w:rPr>
        <w:t>публичного раскрытия показателей бухгалтерской (финансовой) отчетности</w:t>
      </w:r>
      <w:r w:rsidR="00283273">
        <w:rPr>
          <w:lang w:bidi="ru-RU"/>
        </w:rPr>
        <w:t xml:space="preserve"> приказываю</w:t>
      </w:r>
      <w:r w:rsidRPr="007C7A0F">
        <w:rPr>
          <w:lang w:bidi="ru-RU"/>
        </w:rPr>
        <w:t>:</w:t>
      </w:r>
    </w:p>
    <w:p w:rsidR="00B22ACF" w:rsidRDefault="00B22ACF" w:rsidP="00B22AC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lang w:bidi="ru-RU"/>
        </w:rPr>
      </w:pPr>
      <w:r>
        <w:rPr>
          <w:lang w:bidi="ru-RU"/>
        </w:rPr>
        <w:t>Утвердить следующий перечень форм отчетности для размещения в сети Интернет:</w:t>
      </w:r>
    </w:p>
    <w:p w:rsidR="00B22ACF" w:rsidRDefault="00B22ACF" w:rsidP="00B22ACF">
      <w:pPr>
        <w:pStyle w:val="a3"/>
        <w:spacing w:after="0" w:line="240" w:lineRule="auto"/>
        <w:ind w:left="0" w:firstLine="709"/>
        <w:jc w:val="both"/>
        <w:rPr>
          <w:lang w:bidi="ru-RU"/>
        </w:rPr>
      </w:pPr>
      <w:r>
        <w:rPr>
          <w:lang w:bidi="ru-RU"/>
        </w:rPr>
        <w:t>- б</w:t>
      </w:r>
      <w:r w:rsidRPr="00B22ACF">
        <w:rPr>
          <w:lang w:bidi="ru-RU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lang w:bidi="ru-RU"/>
        </w:rPr>
        <w:t xml:space="preserve"> (ф.0503130);</w:t>
      </w:r>
    </w:p>
    <w:p w:rsidR="00B22ACF" w:rsidRDefault="00C82BDE" w:rsidP="00B22ACF">
      <w:pPr>
        <w:pStyle w:val="a3"/>
        <w:spacing w:after="0" w:line="240" w:lineRule="auto"/>
        <w:ind w:left="0" w:firstLine="709"/>
        <w:jc w:val="both"/>
        <w:rPr>
          <w:lang w:bidi="ru-RU"/>
        </w:rPr>
      </w:pPr>
      <w:r>
        <w:rPr>
          <w:lang w:bidi="ru-RU"/>
        </w:rPr>
        <w:t>- о</w:t>
      </w:r>
      <w:r w:rsidRPr="00C82BDE">
        <w:rPr>
          <w:lang w:bidi="ru-RU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lang w:bidi="ru-RU"/>
        </w:rPr>
        <w:t xml:space="preserve"> (ф.0503127);</w:t>
      </w:r>
    </w:p>
    <w:p w:rsidR="0052499B" w:rsidRDefault="0052499B" w:rsidP="00B22ACF">
      <w:pPr>
        <w:pStyle w:val="a3"/>
        <w:spacing w:after="0" w:line="240" w:lineRule="auto"/>
        <w:ind w:left="0" w:firstLine="709"/>
        <w:jc w:val="both"/>
        <w:rPr>
          <w:lang w:bidi="ru-RU"/>
        </w:rPr>
      </w:pPr>
      <w:r>
        <w:rPr>
          <w:lang w:bidi="ru-RU"/>
        </w:rPr>
        <w:t xml:space="preserve">- </w:t>
      </w:r>
      <w:r w:rsidR="006D612E">
        <w:rPr>
          <w:lang w:bidi="ru-RU"/>
        </w:rPr>
        <w:t xml:space="preserve">отчет, </w:t>
      </w:r>
      <w:r w:rsidR="00A50747">
        <w:rPr>
          <w:lang w:bidi="ru-RU"/>
        </w:rPr>
        <w:t>раскрывающий</w:t>
      </w:r>
      <w:r w:rsidR="006D612E">
        <w:rPr>
          <w:lang w:bidi="ru-RU"/>
        </w:rPr>
        <w:t xml:space="preserve"> бюджетную информацию</w:t>
      </w:r>
      <w:r w:rsidR="00A50747">
        <w:rPr>
          <w:lang w:bidi="ru-RU"/>
        </w:rPr>
        <w:t xml:space="preserve"> и показатели исполнения бюджета</w:t>
      </w:r>
      <w:r w:rsidR="006D612E">
        <w:rPr>
          <w:lang w:bidi="ru-RU"/>
        </w:rPr>
        <w:t xml:space="preserve">, по форме согласно приложению 1 к настоящему </w:t>
      </w:r>
      <w:r w:rsidR="00283273">
        <w:rPr>
          <w:lang w:bidi="ru-RU"/>
        </w:rPr>
        <w:t>приказу</w:t>
      </w:r>
      <w:r w:rsidR="006D612E">
        <w:rPr>
          <w:lang w:bidi="ru-RU"/>
        </w:rPr>
        <w:t>;</w:t>
      </w:r>
    </w:p>
    <w:p w:rsidR="0024032C" w:rsidRDefault="00C82BDE" w:rsidP="00B22ACF">
      <w:pPr>
        <w:pStyle w:val="a3"/>
        <w:spacing w:after="0" w:line="240" w:lineRule="auto"/>
        <w:ind w:left="0" w:firstLine="709"/>
        <w:jc w:val="both"/>
        <w:rPr>
          <w:lang w:bidi="ru-RU"/>
        </w:rPr>
      </w:pPr>
      <w:r>
        <w:rPr>
          <w:lang w:bidi="ru-RU"/>
        </w:rPr>
        <w:t>- </w:t>
      </w:r>
      <w:r w:rsidR="0052499B">
        <w:rPr>
          <w:lang w:bidi="ru-RU"/>
        </w:rPr>
        <w:t xml:space="preserve">пояснения к </w:t>
      </w:r>
      <w:r w:rsidR="006D612E">
        <w:rPr>
          <w:lang w:bidi="ru-RU"/>
        </w:rPr>
        <w:t xml:space="preserve">раскрываемым показателям </w:t>
      </w:r>
      <w:r w:rsidR="00221B26">
        <w:rPr>
          <w:lang w:bidi="ru-RU"/>
        </w:rPr>
        <w:t>квартальной и годовой отчетности</w:t>
      </w:r>
      <w:r w:rsidR="0024032C">
        <w:rPr>
          <w:lang w:bidi="ru-RU"/>
        </w:rPr>
        <w:t>.</w:t>
      </w:r>
    </w:p>
    <w:p w:rsidR="00174FD6" w:rsidRDefault="0024032C" w:rsidP="00174F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lang w:bidi="ru-RU"/>
        </w:rPr>
      </w:pPr>
      <w:r>
        <w:rPr>
          <w:lang w:bidi="ru-RU"/>
        </w:rPr>
        <w:t xml:space="preserve">Осуществлять опубликование утвержденных форм отчетности на официальном сайте Управления делами Правительства Ленинградской области по адресу </w:t>
      </w:r>
      <w:hyperlink r:id="rId7" w:history="1">
        <w:r w:rsidR="008909E9" w:rsidRPr="008909E9">
          <w:rPr>
            <w:rStyle w:val="a5"/>
            <w:lang w:bidi="ru-RU"/>
          </w:rPr>
          <w:t>http://executive.lenobl.ru/ru/statistic/ob-ispolzovanii-biudzhetnykh-sredstv/</w:t>
        </w:r>
      </w:hyperlink>
      <w:r w:rsidR="008909E9">
        <w:rPr>
          <w:lang w:bidi="ru-RU"/>
        </w:rPr>
        <w:t xml:space="preserve"> в срок не позднее 5 рабочих дней со дня получения Уведомления о принятии бухгалтерской (финансовой) отчетности</w:t>
      </w:r>
      <w:r w:rsidR="00174FD6">
        <w:rPr>
          <w:lang w:bidi="ru-RU"/>
        </w:rPr>
        <w:t xml:space="preserve"> от комитета финансов Ленинградской области.</w:t>
      </w:r>
    </w:p>
    <w:p w:rsidR="008909E9" w:rsidRDefault="00174FD6" w:rsidP="0024032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lang w:bidi="ru-RU"/>
        </w:rPr>
      </w:pPr>
      <w:r>
        <w:rPr>
          <w:lang w:bidi="ru-RU"/>
        </w:rPr>
        <w:t xml:space="preserve">Назначить </w:t>
      </w:r>
      <w:proofErr w:type="gramStart"/>
      <w:r>
        <w:rPr>
          <w:lang w:bidi="ru-RU"/>
        </w:rPr>
        <w:t>ответственным</w:t>
      </w:r>
      <w:proofErr w:type="gramEnd"/>
      <w:r>
        <w:rPr>
          <w:lang w:bidi="ru-RU"/>
        </w:rPr>
        <w:t xml:space="preserve"> за подготовку информации для размещения на </w:t>
      </w:r>
      <w:r w:rsidR="00221B26">
        <w:rPr>
          <w:lang w:bidi="ru-RU"/>
        </w:rPr>
        <w:t xml:space="preserve">официальном </w:t>
      </w:r>
      <w:r>
        <w:rPr>
          <w:lang w:bidi="ru-RU"/>
        </w:rPr>
        <w:t>сайте заместителя начальника финансового департамента</w:t>
      </w:r>
      <w:r w:rsidR="00CF7803">
        <w:rPr>
          <w:lang w:bidi="ru-RU"/>
        </w:rPr>
        <w:t xml:space="preserve"> </w:t>
      </w:r>
      <w:r w:rsidR="00221B26">
        <w:rPr>
          <w:lang w:bidi="ru-RU"/>
        </w:rPr>
        <w:t>–</w:t>
      </w:r>
      <w:r w:rsidR="00CF7803">
        <w:rPr>
          <w:lang w:bidi="ru-RU"/>
        </w:rPr>
        <w:t xml:space="preserve"> </w:t>
      </w:r>
      <w:r w:rsidR="00221B26">
        <w:rPr>
          <w:lang w:bidi="ru-RU"/>
        </w:rPr>
        <w:t xml:space="preserve">заместителя главного бухгалтера </w:t>
      </w:r>
      <w:proofErr w:type="spellStart"/>
      <w:r w:rsidR="00221B26">
        <w:rPr>
          <w:lang w:bidi="ru-RU"/>
        </w:rPr>
        <w:t>Шанцеву</w:t>
      </w:r>
      <w:proofErr w:type="spellEnd"/>
      <w:r w:rsidR="00221B26">
        <w:rPr>
          <w:lang w:bidi="ru-RU"/>
        </w:rPr>
        <w:t xml:space="preserve"> Е</w:t>
      </w:r>
      <w:r w:rsidR="008579E7">
        <w:rPr>
          <w:lang w:bidi="ru-RU"/>
        </w:rPr>
        <w:t>лену Александровну.</w:t>
      </w:r>
      <w:r w:rsidR="00CF7803">
        <w:rPr>
          <w:lang w:bidi="ru-RU"/>
        </w:rPr>
        <w:t xml:space="preserve"> </w:t>
      </w:r>
    </w:p>
    <w:p w:rsidR="00221B26" w:rsidRDefault="00AF5844" w:rsidP="0024032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lang w:bidi="ru-RU"/>
        </w:rPr>
      </w:pPr>
      <w:r>
        <w:rPr>
          <w:lang w:bidi="ru-RU"/>
        </w:rPr>
        <w:lastRenderedPageBreak/>
        <w:t xml:space="preserve">Назначить </w:t>
      </w:r>
      <w:proofErr w:type="gramStart"/>
      <w:r>
        <w:rPr>
          <w:lang w:bidi="ru-RU"/>
        </w:rPr>
        <w:t>ответственным</w:t>
      </w:r>
      <w:proofErr w:type="gramEnd"/>
      <w:r>
        <w:rPr>
          <w:lang w:bidi="ru-RU"/>
        </w:rPr>
        <w:t xml:space="preserve"> за размещение информации в сети Интернет по адресу, указанному в п.2 настоящего </w:t>
      </w:r>
      <w:r w:rsidR="00283273">
        <w:rPr>
          <w:lang w:bidi="ru-RU"/>
        </w:rPr>
        <w:t>приказа</w:t>
      </w:r>
      <w:r>
        <w:rPr>
          <w:lang w:bidi="ru-RU"/>
        </w:rPr>
        <w:t>, главного специалиста отдела организационно – правового обеспечения Иванову Марию Александровну.</w:t>
      </w:r>
    </w:p>
    <w:p w:rsidR="000A32B3" w:rsidRPr="00FD52D5" w:rsidRDefault="00FD52D5" w:rsidP="006965E8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lang w:bidi="ru-RU"/>
        </w:rPr>
      </w:pPr>
      <w:r w:rsidRPr="00FD52D5">
        <w:rPr>
          <w:lang w:bidi="ru-RU"/>
        </w:rPr>
        <w:t>Настоящ</w:t>
      </w:r>
      <w:r w:rsidR="00283273">
        <w:rPr>
          <w:lang w:bidi="ru-RU"/>
        </w:rPr>
        <w:t>ий</w:t>
      </w:r>
      <w:r w:rsidRPr="00FD52D5">
        <w:rPr>
          <w:lang w:bidi="ru-RU"/>
        </w:rPr>
        <w:t xml:space="preserve"> </w:t>
      </w:r>
      <w:r w:rsidR="00283273">
        <w:rPr>
          <w:lang w:bidi="ru-RU"/>
        </w:rPr>
        <w:t>приказ</w:t>
      </w:r>
      <w:r w:rsidRPr="00FD52D5">
        <w:rPr>
          <w:lang w:bidi="ru-RU"/>
        </w:rPr>
        <w:t xml:space="preserve"> вступает в силу с момента его подписания</w:t>
      </w:r>
      <w:r w:rsidR="00AF5844">
        <w:rPr>
          <w:lang w:bidi="ru-RU"/>
        </w:rPr>
        <w:t xml:space="preserve"> и применяется при размещении отчетности</w:t>
      </w:r>
      <w:r w:rsidR="00520BAA">
        <w:rPr>
          <w:lang w:bidi="ru-RU"/>
        </w:rPr>
        <w:t>,</w:t>
      </w:r>
      <w:r w:rsidR="00AF5844">
        <w:rPr>
          <w:lang w:bidi="ru-RU"/>
        </w:rPr>
        <w:t xml:space="preserve"> начиная с отчетности за 20</w:t>
      </w:r>
      <w:r w:rsidR="001F7BE6">
        <w:rPr>
          <w:lang w:bidi="ru-RU"/>
        </w:rPr>
        <w:t>20</w:t>
      </w:r>
      <w:r w:rsidR="00AF5844">
        <w:rPr>
          <w:lang w:bidi="ru-RU"/>
        </w:rPr>
        <w:t xml:space="preserve"> год.</w:t>
      </w:r>
    </w:p>
    <w:p w:rsidR="00FD52D5" w:rsidRDefault="00FD52D5" w:rsidP="0024032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lang w:bidi="ru-RU"/>
        </w:rPr>
      </w:pPr>
      <w:r w:rsidRPr="00FD52D5">
        <w:rPr>
          <w:lang w:bidi="ru-RU"/>
        </w:rPr>
        <w:t xml:space="preserve"> </w:t>
      </w:r>
      <w:proofErr w:type="gramStart"/>
      <w:r w:rsidRPr="00FD52D5">
        <w:rPr>
          <w:lang w:bidi="ru-RU"/>
        </w:rPr>
        <w:t>Контроль за</w:t>
      </w:r>
      <w:proofErr w:type="gramEnd"/>
      <w:r w:rsidRPr="00FD52D5">
        <w:rPr>
          <w:lang w:bidi="ru-RU"/>
        </w:rPr>
        <w:t xml:space="preserve"> исполнением настоящего </w:t>
      </w:r>
      <w:r w:rsidR="00283273">
        <w:rPr>
          <w:lang w:bidi="ru-RU"/>
        </w:rPr>
        <w:t>приказа</w:t>
      </w:r>
      <w:r w:rsidRPr="00FD52D5">
        <w:rPr>
          <w:lang w:bidi="ru-RU"/>
        </w:rPr>
        <w:t xml:space="preserve"> возложить на заместителя управляющего делами - главного бухгалтера Аликову Надежду Викторовну.</w:t>
      </w:r>
    </w:p>
    <w:p w:rsidR="000A32B3" w:rsidRDefault="000A32B3" w:rsidP="000A32B3">
      <w:pPr>
        <w:pStyle w:val="a3"/>
        <w:rPr>
          <w:lang w:bidi="ru-RU"/>
        </w:rPr>
      </w:pPr>
    </w:p>
    <w:p w:rsidR="000A32B3" w:rsidRDefault="000A32B3" w:rsidP="000A32B3">
      <w:pPr>
        <w:pStyle w:val="a3"/>
        <w:rPr>
          <w:lang w:bidi="ru-RU"/>
        </w:rPr>
      </w:pPr>
    </w:p>
    <w:p w:rsidR="000A32B3" w:rsidRDefault="000A32B3" w:rsidP="000A32B3">
      <w:pPr>
        <w:shd w:val="clear" w:color="auto" w:fill="FFFFFF" w:themeFill="background1"/>
        <w:spacing w:after="0"/>
        <w:jc w:val="both"/>
        <w:rPr>
          <w:szCs w:val="28"/>
        </w:rPr>
      </w:pPr>
      <w:r>
        <w:rPr>
          <w:szCs w:val="28"/>
        </w:rPr>
        <w:t xml:space="preserve">Управляющий делами </w:t>
      </w:r>
    </w:p>
    <w:p w:rsidR="000A32B3" w:rsidRPr="006719EE" w:rsidRDefault="000A32B3" w:rsidP="000A32B3">
      <w:pPr>
        <w:shd w:val="clear" w:color="auto" w:fill="FFFFFF" w:themeFill="background1"/>
        <w:spacing w:after="0"/>
        <w:jc w:val="both"/>
        <w:rPr>
          <w:szCs w:val="28"/>
        </w:rPr>
      </w:pPr>
      <w:r>
        <w:rPr>
          <w:szCs w:val="28"/>
        </w:rPr>
        <w:t>Правительства Ленинградской области                                                  А.Л. Слепухин</w:t>
      </w:r>
    </w:p>
    <w:p w:rsidR="000A32B3" w:rsidRPr="00FD52D5" w:rsidRDefault="000A32B3" w:rsidP="000A32B3">
      <w:pPr>
        <w:spacing w:after="0" w:line="240" w:lineRule="auto"/>
        <w:jc w:val="both"/>
        <w:rPr>
          <w:lang w:bidi="ru-RU"/>
        </w:rPr>
      </w:pPr>
    </w:p>
    <w:p w:rsidR="007C7A0F" w:rsidRDefault="007C7A0F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BF5522" w:rsidRDefault="00BF5522" w:rsidP="00FD52D5">
      <w:pPr>
        <w:spacing w:after="0" w:line="240" w:lineRule="auto"/>
        <w:jc w:val="both"/>
      </w:pPr>
    </w:p>
    <w:p w:rsidR="0099323F" w:rsidRDefault="0099323F" w:rsidP="00BF5522">
      <w:pPr>
        <w:spacing w:after="0" w:line="240" w:lineRule="auto"/>
        <w:jc w:val="right"/>
        <w:rPr>
          <w:sz w:val="24"/>
          <w:szCs w:val="24"/>
        </w:rPr>
      </w:pPr>
    </w:p>
    <w:p w:rsidR="00283273" w:rsidRDefault="00283273" w:rsidP="00BF5522">
      <w:pPr>
        <w:spacing w:after="0" w:line="240" w:lineRule="auto"/>
        <w:jc w:val="right"/>
        <w:rPr>
          <w:sz w:val="24"/>
          <w:szCs w:val="24"/>
        </w:rPr>
      </w:pPr>
    </w:p>
    <w:p w:rsidR="00BF5522" w:rsidRPr="008E423D" w:rsidRDefault="00BF5522" w:rsidP="00BF5522">
      <w:pPr>
        <w:spacing w:after="0" w:line="240" w:lineRule="auto"/>
        <w:jc w:val="right"/>
        <w:rPr>
          <w:sz w:val="24"/>
          <w:szCs w:val="24"/>
        </w:rPr>
      </w:pPr>
      <w:r w:rsidRPr="008E423D">
        <w:rPr>
          <w:sz w:val="24"/>
          <w:szCs w:val="24"/>
        </w:rPr>
        <w:lastRenderedPageBreak/>
        <w:t>Приложение 1</w:t>
      </w:r>
    </w:p>
    <w:p w:rsidR="00BF5522" w:rsidRDefault="00BF5522" w:rsidP="00BF5522">
      <w:pPr>
        <w:spacing w:after="0" w:line="240" w:lineRule="auto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62"/>
        <w:gridCol w:w="5139"/>
        <w:gridCol w:w="1583"/>
        <w:gridCol w:w="1442"/>
        <w:gridCol w:w="1725"/>
      </w:tblGrid>
      <w:tr w:rsidR="00BF5522" w:rsidRPr="008E423D" w:rsidTr="008E423D">
        <w:trPr>
          <w:trHeight w:val="774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D612E" w:rsidRDefault="006D612E" w:rsidP="008E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BF5522" w:rsidRPr="008E423D">
              <w:rPr>
                <w:sz w:val="24"/>
                <w:szCs w:val="24"/>
              </w:rPr>
              <w:t xml:space="preserve"> об исполнении областного бюджета </w:t>
            </w:r>
            <w:proofErr w:type="gramStart"/>
            <w:r w:rsidR="00BF5522" w:rsidRPr="008E423D">
              <w:rPr>
                <w:sz w:val="24"/>
                <w:szCs w:val="24"/>
              </w:rPr>
              <w:t>на</w:t>
            </w:r>
            <w:proofErr w:type="gramEnd"/>
            <w:r w:rsidR="00BF5522" w:rsidRPr="008E423D">
              <w:rPr>
                <w:sz w:val="24"/>
                <w:szCs w:val="24"/>
              </w:rPr>
              <w:t xml:space="preserve"> </w:t>
            </w:r>
            <w:r w:rsidR="008E423D" w:rsidRPr="008E423D">
              <w:rPr>
                <w:sz w:val="24"/>
                <w:szCs w:val="24"/>
              </w:rPr>
              <w:t>«____» __________</w:t>
            </w:r>
            <w:r w:rsidR="00BF5522" w:rsidRPr="008E423D">
              <w:rPr>
                <w:sz w:val="24"/>
                <w:szCs w:val="24"/>
              </w:rPr>
              <w:t xml:space="preserve">года </w:t>
            </w:r>
          </w:p>
          <w:p w:rsidR="00BF5522" w:rsidRPr="008E423D" w:rsidRDefault="00BF5522" w:rsidP="008E423D">
            <w:pPr>
              <w:jc w:val="center"/>
              <w:rPr>
                <w:sz w:val="24"/>
                <w:szCs w:val="24"/>
              </w:rPr>
            </w:pPr>
            <w:r w:rsidRPr="008E423D">
              <w:rPr>
                <w:sz w:val="24"/>
                <w:szCs w:val="24"/>
              </w:rPr>
              <w:t>Управлением делами Правительства Ленинградской области</w:t>
            </w:r>
          </w:p>
        </w:tc>
      </w:tr>
      <w:tr w:rsidR="00BF5522" w:rsidRPr="00BF5522" w:rsidTr="004446D8">
        <w:trPr>
          <w:trHeight w:val="37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522" w:rsidRPr="00BF5522" w:rsidRDefault="00BF5522" w:rsidP="00BF5522">
            <w:pPr>
              <w:jc w:val="both"/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522" w:rsidRPr="008E423D" w:rsidRDefault="00BF5522" w:rsidP="00BF5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522" w:rsidRPr="008E423D" w:rsidRDefault="00BF5522" w:rsidP="00BF5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522" w:rsidRPr="008E423D" w:rsidRDefault="00BF5522" w:rsidP="00BF5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5522" w:rsidRPr="006B0182" w:rsidRDefault="00BF5522" w:rsidP="00BF5522">
            <w:pPr>
              <w:jc w:val="both"/>
              <w:rPr>
                <w:sz w:val="20"/>
                <w:szCs w:val="20"/>
              </w:rPr>
            </w:pPr>
            <w:proofErr w:type="spellStart"/>
            <w:r w:rsidRPr="006B0182">
              <w:rPr>
                <w:sz w:val="20"/>
                <w:szCs w:val="20"/>
              </w:rPr>
              <w:t>Млн</w:t>
            </w:r>
            <w:proofErr w:type="gramStart"/>
            <w:r w:rsidRPr="006B0182">
              <w:rPr>
                <w:sz w:val="20"/>
                <w:szCs w:val="20"/>
              </w:rPr>
              <w:t>.р</w:t>
            </w:r>
            <w:proofErr w:type="gramEnd"/>
            <w:r w:rsidRPr="006B0182">
              <w:rPr>
                <w:sz w:val="20"/>
                <w:szCs w:val="20"/>
              </w:rPr>
              <w:t>уб</w:t>
            </w:r>
            <w:proofErr w:type="spellEnd"/>
            <w:r w:rsidRPr="006B0182">
              <w:rPr>
                <w:sz w:val="20"/>
                <w:szCs w:val="20"/>
              </w:rPr>
              <w:t>.</w:t>
            </w:r>
          </w:p>
        </w:tc>
      </w:tr>
      <w:tr w:rsidR="00BF5522" w:rsidRPr="00BF5522" w:rsidTr="004446D8">
        <w:trPr>
          <w:trHeight w:val="1218"/>
        </w:trPr>
        <w:tc>
          <w:tcPr>
            <w:tcW w:w="675" w:type="dxa"/>
            <w:gridSpan w:val="2"/>
            <w:tcBorders>
              <w:top w:val="single" w:sz="4" w:space="0" w:color="auto"/>
            </w:tcBorders>
            <w:hideMark/>
          </w:tcPr>
          <w:p w:rsidR="00BF5522" w:rsidRPr="0099323F" w:rsidRDefault="00BF5522" w:rsidP="006B0182">
            <w:pPr>
              <w:jc w:val="center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 xml:space="preserve">№ </w:t>
            </w:r>
            <w:proofErr w:type="gramStart"/>
            <w:r w:rsidRPr="0099323F">
              <w:rPr>
                <w:sz w:val="20"/>
                <w:szCs w:val="20"/>
              </w:rPr>
              <w:t>п</w:t>
            </w:r>
            <w:proofErr w:type="gramEnd"/>
            <w:r w:rsidRPr="0099323F">
              <w:rPr>
                <w:sz w:val="20"/>
                <w:szCs w:val="20"/>
              </w:rPr>
              <w:t>/п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hideMark/>
          </w:tcPr>
          <w:p w:rsidR="00BF5522" w:rsidRPr="0099323F" w:rsidRDefault="00BF5522" w:rsidP="006B0182">
            <w:pPr>
              <w:jc w:val="center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Наименование группы расходов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hideMark/>
          </w:tcPr>
          <w:p w:rsidR="00BF5522" w:rsidRPr="0099323F" w:rsidRDefault="00BF5522" w:rsidP="006B0182">
            <w:pPr>
              <w:jc w:val="center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Бюджетные ассигнования/ Лимиты бюджетных обязательств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hideMark/>
          </w:tcPr>
          <w:p w:rsidR="00BF5522" w:rsidRPr="0099323F" w:rsidRDefault="00BF5522" w:rsidP="006B0182">
            <w:pPr>
              <w:ind w:right="-45"/>
              <w:jc w:val="center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Исполнение бюджета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hideMark/>
          </w:tcPr>
          <w:p w:rsidR="00BF5522" w:rsidRPr="0099323F" w:rsidRDefault="00BF5522" w:rsidP="006B0182">
            <w:pPr>
              <w:ind w:left="-28"/>
              <w:jc w:val="center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% исполн</w:t>
            </w:r>
            <w:r w:rsidR="00064F11" w:rsidRPr="0099323F">
              <w:rPr>
                <w:sz w:val="20"/>
                <w:szCs w:val="20"/>
              </w:rPr>
              <w:t>ения бюджета к бюджетным ассигновани</w:t>
            </w:r>
            <w:r w:rsidRPr="0099323F">
              <w:rPr>
                <w:sz w:val="20"/>
                <w:szCs w:val="20"/>
              </w:rPr>
              <w:t>ям</w:t>
            </w:r>
          </w:p>
        </w:tc>
      </w:tr>
      <w:tr w:rsidR="008E423D" w:rsidRPr="00BF5522" w:rsidTr="006B0182">
        <w:trPr>
          <w:trHeight w:val="414"/>
        </w:trPr>
        <w:tc>
          <w:tcPr>
            <w:tcW w:w="10564" w:type="dxa"/>
            <w:gridSpan w:val="6"/>
            <w:noWrap/>
            <w:hideMark/>
          </w:tcPr>
          <w:p w:rsidR="008E423D" w:rsidRPr="006B0182" w:rsidRDefault="008E423D" w:rsidP="008E423D">
            <w:pPr>
              <w:jc w:val="both"/>
              <w:rPr>
                <w:b/>
                <w:sz w:val="20"/>
                <w:szCs w:val="20"/>
              </w:rPr>
            </w:pPr>
            <w:r w:rsidRPr="006B0182">
              <w:rPr>
                <w:b/>
                <w:sz w:val="20"/>
                <w:szCs w:val="20"/>
              </w:rPr>
              <w:t>Исполнитель - Управление делами Правительства Ленинградской области </w:t>
            </w:r>
          </w:p>
        </w:tc>
      </w:tr>
      <w:tr w:rsidR="001F7BE6" w:rsidRPr="00BF5522" w:rsidTr="004446D8">
        <w:trPr>
          <w:trHeight w:val="277"/>
        </w:trPr>
        <w:tc>
          <w:tcPr>
            <w:tcW w:w="10564" w:type="dxa"/>
            <w:gridSpan w:val="6"/>
          </w:tcPr>
          <w:p w:rsidR="001F7BE6" w:rsidRPr="00887B19" w:rsidRDefault="001F7BE6" w:rsidP="00887B19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887B19">
              <w:rPr>
                <w:sz w:val="20"/>
                <w:szCs w:val="20"/>
              </w:rPr>
              <w:t>Непрограммные расходы за счет средств областного бюджета Ленинградской области</w:t>
            </w:r>
          </w:p>
        </w:tc>
      </w:tr>
      <w:tr w:rsidR="00BF5522" w:rsidRPr="00BF5522" w:rsidTr="00887B19">
        <w:trPr>
          <w:trHeight w:val="978"/>
        </w:trPr>
        <w:tc>
          <w:tcPr>
            <w:tcW w:w="675" w:type="dxa"/>
            <w:gridSpan w:val="2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1</w:t>
            </w:r>
            <w:r w:rsidR="00887B19">
              <w:rPr>
                <w:sz w:val="20"/>
                <w:szCs w:val="20"/>
              </w:rPr>
              <w:t>.1</w:t>
            </w:r>
          </w:p>
        </w:tc>
        <w:tc>
          <w:tcPr>
            <w:tcW w:w="5139" w:type="dxa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Оплата труда с начислениями, иные выплаты сотрудникам вне системы оплаты труда (коман</w:t>
            </w:r>
            <w:r w:rsidR="006D612E" w:rsidRPr="0099323F">
              <w:rPr>
                <w:sz w:val="20"/>
                <w:szCs w:val="20"/>
              </w:rPr>
              <w:t xml:space="preserve">дировочные расходы, выплаты социального </w:t>
            </w:r>
            <w:r w:rsidRPr="0099323F">
              <w:rPr>
                <w:sz w:val="20"/>
                <w:szCs w:val="20"/>
              </w:rPr>
              <w:t>характера)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765"/>
        </w:trPr>
        <w:tc>
          <w:tcPr>
            <w:tcW w:w="675" w:type="dxa"/>
            <w:gridSpan w:val="2"/>
            <w:hideMark/>
          </w:tcPr>
          <w:p w:rsidR="00BF5522" w:rsidRPr="0099323F" w:rsidRDefault="00887B19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F5522" w:rsidRPr="0099323F">
              <w:rPr>
                <w:sz w:val="20"/>
                <w:szCs w:val="20"/>
              </w:rPr>
              <w:t>2</w:t>
            </w:r>
          </w:p>
        </w:tc>
        <w:tc>
          <w:tcPr>
            <w:tcW w:w="5139" w:type="dxa"/>
            <w:hideMark/>
          </w:tcPr>
          <w:p w:rsidR="00BF5522" w:rsidRPr="0099323F" w:rsidRDefault="00BF5522" w:rsidP="006D612E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Расходы на обеспечение функций государственных органов (без пенсий, пособий и социальной помощи населению), гос</w:t>
            </w:r>
            <w:r w:rsidR="006D612E" w:rsidRPr="0099323F">
              <w:rPr>
                <w:sz w:val="20"/>
                <w:szCs w:val="20"/>
              </w:rPr>
              <w:t xml:space="preserve">ударственное </w:t>
            </w:r>
            <w:r w:rsidRPr="0099323F">
              <w:rPr>
                <w:sz w:val="20"/>
                <w:szCs w:val="20"/>
              </w:rPr>
              <w:t>страх</w:t>
            </w:r>
            <w:r w:rsidR="006D612E" w:rsidRPr="0099323F">
              <w:rPr>
                <w:sz w:val="20"/>
                <w:szCs w:val="20"/>
              </w:rPr>
              <w:t xml:space="preserve">ование </w:t>
            </w:r>
            <w:r w:rsidRPr="0099323F">
              <w:rPr>
                <w:sz w:val="20"/>
                <w:szCs w:val="20"/>
              </w:rPr>
              <w:t>г</w:t>
            </w:r>
            <w:r w:rsidR="006D612E" w:rsidRPr="0099323F">
              <w:rPr>
                <w:sz w:val="20"/>
                <w:szCs w:val="20"/>
              </w:rPr>
              <w:t>осслужащих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503"/>
        </w:trPr>
        <w:tc>
          <w:tcPr>
            <w:tcW w:w="675" w:type="dxa"/>
            <w:gridSpan w:val="2"/>
            <w:hideMark/>
          </w:tcPr>
          <w:p w:rsidR="00BF5522" w:rsidRPr="0099323F" w:rsidRDefault="00887B19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0182">
              <w:rPr>
                <w:sz w:val="20"/>
                <w:szCs w:val="20"/>
              </w:rPr>
              <w:t>3</w:t>
            </w:r>
          </w:p>
        </w:tc>
        <w:tc>
          <w:tcPr>
            <w:tcW w:w="5139" w:type="dxa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Другие общегосударственные вопросы (Исполнение судебных актов, налоги, сборы, в том числе консульские)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1186"/>
        </w:trPr>
        <w:tc>
          <w:tcPr>
            <w:tcW w:w="675" w:type="dxa"/>
            <w:gridSpan w:val="2"/>
            <w:hideMark/>
          </w:tcPr>
          <w:p w:rsidR="00BF5522" w:rsidRPr="0099323F" w:rsidRDefault="00887B19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0182">
              <w:rPr>
                <w:sz w:val="20"/>
                <w:szCs w:val="20"/>
              </w:rPr>
              <w:t>4</w:t>
            </w:r>
          </w:p>
        </w:tc>
        <w:tc>
          <w:tcPr>
            <w:tcW w:w="5139" w:type="dxa"/>
            <w:hideMark/>
          </w:tcPr>
          <w:p w:rsidR="00BF5522" w:rsidRPr="0099323F" w:rsidRDefault="00BF5522" w:rsidP="00064F11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 xml:space="preserve">Оказание финансовой и материальной помощи физическим лицам, премирование по распоряжению Губернатора Ленинградской области, ценные подарки не сотрудникам </w:t>
            </w:r>
            <w:r w:rsidR="00064F11" w:rsidRPr="0099323F">
              <w:rPr>
                <w:sz w:val="20"/>
                <w:szCs w:val="20"/>
              </w:rPr>
              <w:t>органов исполнительной власти Ленинградской области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390"/>
        </w:trPr>
        <w:tc>
          <w:tcPr>
            <w:tcW w:w="675" w:type="dxa"/>
            <w:gridSpan w:val="2"/>
            <w:hideMark/>
          </w:tcPr>
          <w:p w:rsidR="00BF5522" w:rsidRPr="0099323F" w:rsidRDefault="00887B19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0182">
              <w:rPr>
                <w:sz w:val="20"/>
                <w:szCs w:val="20"/>
              </w:rPr>
              <w:t>5</w:t>
            </w:r>
          </w:p>
        </w:tc>
        <w:tc>
          <w:tcPr>
            <w:tcW w:w="5139" w:type="dxa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Резервный фонд Правительства Ленинградской области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887B19" w:rsidRPr="00BF5522" w:rsidTr="00887B19">
        <w:trPr>
          <w:trHeight w:val="507"/>
        </w:trPr>
        <w:tc>
          <w:tcPr>
            <w:tcW w:w="675" w:type="dxa"/>
            <w:gridSpan w:val="2"/>
          </w:tcPr>
          <w:p w:rsidR="00887B19" w:rsidRDefault="00887B19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139" w:type="dxa"/>
          </w:tcPr>
          <w:p w:rsidR="00887B19" w:rsidRPr="0099323F" w:rsidRDefault="00887B19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t xml:space="preserve">юридическим лицам </w:t>
            </w:r>
            <w:r w:rsidRPr="0099323F">
              <w:rPr>
                <w:sz w:val="20"/>
                <w:szCs w:val="20"/>
              </w:rPr>
              <w:t xml:space="preserve">на возмещение затрат, связанных с </w:t>
            </w:r>
            <w:r>
              <w:rPr>
                <w:sz w:val="20"/>
                <w:szCs w:val="20"/>
              </w:rPr>
              <w:t xml:space="preserve">выполнением работ, оказанием </w:t>
            </w:r>
            <w:r w:rsidRPr="0099323F">
              <w:rPr>
                <w:sz w:val="20"/>
                <w:szCs w:val="20"/>
              </w:rPr>
              <w:t>услуг</w:t>
            </w:r>
          </w:p>
        </w:tc>
        <w:tc>
          <w:tcPr>
            <w:tcW w:w="1583" w:type="dxa"/>
          </w:tcPr>
          <w:p w:rsidR="00887B19" w:rsidRPr="0099323F" w:rsidRDefault="00887B19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887B19" w:rsidRPr="0099323F" w:rsidRDefault="00887B19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887B19" w:rsidRPr="0099323F" w:rsidRDefault="00887B19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FA7C80" w:rsidRPr="00BF5522" w:rsidTr="00887B19">
        <w:trPr>
          <w:trHeight w:val="511"/>
        </w:trPr>
        <w:tc>
          <w:tcPr>
            <w:tcW w:w="675" w:type="dxa"/>
            <w:gridSpan w:val="2"/>
            <w:hideMark/>
          </w:tcPr>
          <w:p w:rsidR="00FA7C80" w:rsidRPr="0099323F" w:rsidRDefault="00887B19" w:rsidP="00FA7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01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139" w:type="dxa"/>
            <w:hideMark/>
          </w:tcPr>
          <w:p w:rsidR="006B0182" w:rsidRPr="006B0182" w:rsidRDefault="00FA7C80" w:rsidP="006B018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Субсиди</w:t>
            </w:r>
            <w:r w:rsidR="006B0182">
              <w:rPr>
                <w:sz w:val="20"/>
                <w:szCs w:val="20"/>
              </w:rPr>
              <w:t>я</w:t>
            </w:r>
            <w:r w:rsidRPr="0099323F">
              <w:rPr>
                <w:sz w:val="20"/>
                <w:szCs w:val="20"/>
              </w:rPr>
              <w:t xml:space="preserve"> </w:t>
            </w:r>
            <w:proofErr w:type="gramStart"/>
            <w:r w:rsidRPr="0099323F">
              <w:rPr>
                <w:sz w:val="20"/>
                <w:szCs w:val="20"/>
              </w:rPr>
              <w:t>на</w:t>
            </w:r>
            <w:proofErr w:type="gramEnd"/>
            <w:r w:rsidRPr="0099323F">
              <w:rPr>
                <w:sz w:val="20"/>
                <w:szCs w:val="20"/>
              </w:rPr>
              <w:t xml:space="preserve"> </w:t>
            </w:r>
            <w:r w:rsidR="006B0182" w:rsidRPr="006B0182">
              <w:rPr>
                <w:sz w:val="20"/>
                <w:szCs w:val="20"/>
              </w:rPr>
              <w:t>____________________________________</w:t>
            </w:r>
          </w:p>
          <w:p w:rsidR="00FA7C80" w:rsidRPr="006B0182" w:rsidRDefault="006B0182" w:rsidP="006B0182">
            <w:pPr>
              <w:jc w:val="both"/>
              <w:rPr>
                <w:sz w:val="18"/>
                <w:szCs w:val="18"/>
              </w:rPr>
            </w:pPr>
            <w:r w:rsidRPr="006B018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B0182">
              <w:rPr>
                <w:sz w:val="20"/>
                <w:szCs w:val="20"/>
              </w:rPr>
              <w:t xml:space="preserve">    </w:t>
            </w:r>
            <w:r w:rsidRPr="006B0182">
              <w:rPr>
                <w:sz w:val="18"/>
                <w:szCs w:val="18"/>
              </w:rPr>
              <w:t>(наименование субсидии)</w:t>
            </w:r>
          </w:p>
        </w:tc>
        <w:tc>
          <w:tcPr>
            <w:tcW w:w="1583" w:type="dxa"/>
          </w:tcPr>
          <w:p w:rsidR="00FA7C80" w:rsidRPr="0099323F" w:rsidRDefault="00FA7C80" w:rsidP="00FA7C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A7C80" w:rsidRPr="0099323F" w:rsidRDefault="00FA7C80" w:rsidP="00FA7C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FA7C80" w:rsidRPr="0099323F" w:rsidRDefault="00FA7C80" w:rsidP="00FA7C80">
            <w:pPr>
              <w:jc w:val="both"/>
              <w:rPr>
                <w:sz w:val="20"/>
                <w:szCs w:val="20"/>
              </w:rPr>
            </w:pPr>
          </w:p>
        </w:tc>
      </w:tr>
      <w:tr w:rsidR="00FA7C80" w:rsidRPr="00BF5522" w:rsidTr="004446D8">
        <w:trPr>
          <w:trHeight w:val="427"/>
        </w:trPr>
        <w:tc>
          <w:tcPr>
            <w:tcW w:w="675" w:type="dxa"/>
            <w:gridSpan w:val="2"/>
            <w:hideMark/>
          </w:tcPr>
          <w:p w:rsidR="00FA7C80" w:rsidRPr="0099323F" w:rsidRDefault="00887B19" w:rsidP="00FA7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5139" w:type="dxa"/>
            <w:hideMark/>
          </w:tcPr>
          <w:p w:rsidR="006B0182" w:rsidRPr="006B0182" w:rsidRDefault="006B0182" w:rsidP="006B018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я</w:t>
            </w:r>
            <w:r w:rsidRPr="0099323F">
              <w:rPr>
                <w:sz w:val="20"/>
                <w:szCs w:val="20"/>
              </w:rPr>
              <w:t xml:space="preserve"> </w:t>
            </w:r>
            <w:proofErr w:type="gramStart"/>
            <w:r w:rsidRPr="0099323F">
              <w:rPr>
                <w:sz w:val="20"/>
                <w:szCs w:val="20"/>
              </w:rPr>
              <w:t>на</w:t>
            </w:r>
            <w:proofErr w:type="gramEnd"/>
            <w:r w:rsidRPr="0099323F">
              <w:rPr>
                <w:sz w:val="20"/>
                <w:szCs w:val="20"/>
              </w:rPr>
              <w:t xml:space="preserve"> </w:t>
            </w:r>
            <w:r w:rsidRPr="006B0182">
              <w:rPr>
                <w:sz w:val="20"/>
                <w:szCs w:val="20"/>
              </w:rPr>
              <w:t>____________________________________</w:t>
            </w:r>
          </w:p>
          <w:p w:rsidR="00FA7C80" w:rsidRPr="0099323F" w:rsidRDefault="006B0182" w:rsidP="006B0182">
            <w:pPr>
              <w:jc w:val="both"/>
              <w:rPr>
                <w:sz w:val="20"/>
                <w:szCs w:val="20"/>
              </w:rPr>
            </w:pPr>
            <w:r w:rsidRPr="006B0182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B0182">
              <w:rPr>
                <w:sz w:val="20"/>
                <w:szCs w:val="20"/>
              </w:rPr>
              <w:t xml:space="preserve">    </w:t>
            </w:r>
            <w:r w:rsidRPr="006B0182">
              <w:rPr>
                <w:sz w:val="18"/>
                <w:szCs w:val="18"/>
              </w:rPr>
              <w:t>(наименование субсидии)</w:t>
            </w:r>
          </w:p>
        </w:tc>
        <w:tc>
          <w:tcPr>
            <w:tcW w:w="1583" w:type="dxa"/>
          </w:tcPr>
          <w:p w:rsidR="00FA7C80" w:rsidRPr="0099323F" w:rsidRDefault="00FA7C80" w:rsidP="00FA7C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A7C80" w:rsidRPr="0099323F" w:rsidRDefault="00FA7C80" w:rsidP="00FA7C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FA7C80" w:rsidRPr="0099323F" w:rsidRDefault="00FA7C80" w:rsidP="00FA7C80">
            <w:pPr>
              <w:jc w:val="both"/>
              <w:rPr>
                <w:sz w:val="20"/>
                <w:szCs w:val="20"/>
              </w:rPr>
            </w:pPr>
          </w:p>
        </w:tc>
      </w:tr>
      <w:tr w:rsidR="006B0182" w:rsidRPr="00BF5522" w:rsidTr="00887B19">
        <w:trPr>
          <w:trHeight w:val="405"/>
        </w:trPr>
        <w:tc>
          <w:tcPr>
            <w:tcW w:w="675" w:type="dxa"/>
            <w:gridSpan w:val="2"/>
          </w:tcPr>
          <w:p w:rsidR="006B0182" w:rsidRPr="0099323F" w:rsidRDefault="006B0182" w:rsidP="00FA7C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139" w:type="dxa"/>
          </w:tcPr>
          <w:p w:rsidR="006B0182" w:rsidRPr="0099323F" w:rsidRDefault="006B0182" w:rsidP="006B0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6B0182" w:rsidRPr="0099323F" w:rsidRDefault="006B0182" w:rsidP="00FA7C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B0182" w:rsidRPr="0099323F" w:rsidRDefault="006B0182" w:rsidP="00FA7C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6B0182" w:rsidRPr="0099323F" w:rsidRDefault="006B0182" w:rsidP="00FA7C80">
            <w:pPr>
              <w:jc w:val="both"/>
              <w:rPr>
                <w:sz w:val="20"/>
                <w:szCs w:val="20"/>
              </w:rPr>
            </w:pPr>
          </w:p>
        </w:tc>
      </w:tr>
      <w:tr w:rsidR="001F7BE6" w:rsidRPr="00BF5522" w:rsidTr="00887B19">
        <w:trPr>
          <w:trHeight w:val="407"/>
        </w:trPr>
        <w:tc>
          <w:tcPr>
            <w:tcW w:w="10564" w:type="dxa"/>
            <w:gridSpan w:val="6"/>
          </w:tcPr>
          <w:p w:rsidR="001F7BE6" w:rsidRPr="004446D8" w:rsidRDefault="001F7BE6" w:rsidP="004446D8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4446D8">
              <w:rPr>
                <w:sz w:val="20"/>
                <w:szCs w:val="20"/>
              </w:rPr>
              <w:t>Непрограммные расходы за счет средств федерального бюджета</w:t>
            </w:r>
          </w:p>
        </w:tc>
      </w:tr>
      <w:tr w:rsidR="00BF5522" w:rsidRPr="00BF5522" w:rsidTr="00887B19">
        <w:trPr>
          <w:trHeight w:val="557"/>
        </w:trPr>
        <w:tc>
          <w:tcPr>
            <w:tcW w:w="613" w:type="dxa"/>
            <w:hideMark/>
          </w:tcPr>
          <w:p w:rsidR="00BF5522" w:rsidRPr="0099323F" w:rsidRDefault="004446D8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01" w:type="dxa"/>
            <w:gridSpan w:val="2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Обеспечение деятельности депутатов Государственной Думы и их помощников в Ленинградской области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551"/>
        </w:trPr>
        <w:tc>
          <w:tcPr>
            <w:tcW w:w="613" w:type="dxa"/>
            <w:hideMark/>
          </w:tcPr>
          <w:p w:rsidR="00BF5522" w:rsidRPr="0099323F" w:rsidRDefault="004446D8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201" w:type="dxa"/>
            <w:gridSpan w:val="2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Обеспечение деятельности членов Совета Федерации и их помощников в Ленинградской области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390"/>
        </w:trPr>
        <w:tc>
          <w:tcPr>
            <w:tcW w:w="613" w:type="dxa"/>
            <w:hideMark/>
          </w:tcPr>
          <w:p w:rsidR="00BF5522" w:rsidRPr="0099323F" w:rsidRDefault="004446D8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201" w:type="dxa"/>
            <w:gridSpan w:val="2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Единая субвенция</w:t>
            </w:r>
            <w:r w:rsidR="00064F11" w:rsidRPr="0099323F">
              <w:rPr>
                <w:sz w:val="20"/>
                <w:szCs w:val="20"/>
              </w:rPr>
              <w:t xml:space="preserve"> на осуществление переданных полномочий Российской Федерации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4446D8" w:rsidRPr="00BF5522" w:rsidTr="00887B19">
        <w:trPr>
          <w:trHeight w:val="390"/>
        </w:trPr>
        <w:tc>
          <w:tcPr>
            <w:tcW w:w="613" w:type="dxa"/>
          </w:tcPr>
          <w:p w:rsidR="004446D8" w:rsidRDefault="004446D8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201" w:type="dxa"/>
            <w:gridSpan w:val="2"/>
          </w:tcPr>
          <w:p w:rsidR="004446D8" w:rsidRPr="0099323F" w:rsidRDefault="004446D8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446D8" w:rsidRPr="0099323F" w:rsidRDefault="004446D8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446D8" w:rsidRPr="0099323F" w:rsidRDefault="004446D8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4446D8" w:rsidRPr="0099323F" w:rsidRDefault="004446D8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1F7BE6" w:rsidRPr="00BF5522" w:rsidTr="00887B19">
        <w:trPr>
          <w:trHeight w:val="350"/>
        </w:trPr>
        <w:tc>
          <w:tcPr>
            <w:tcW w:w="10564" w:type="dxa"/>
            <w:gridSpan w:val="6"/>
          </w:tcPr>
          <w:p w:rsidR="001F7BE6" w:rsidRPr="004446D8" w:rsidRDefault="001F7BE6" w:rsidP="004446D8">
            <w:pPr>
              <w:pStyle w:val="a3"/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  <w:r w:rsidRPr="004446D8">
              <w:rPr>
                <w:bCs/>
                <w:sz w:val="20"/>
                <w:szCs w:val="20"/>
              </w:rPr>
              <w:t>Расходы за счет средств государственных программ Ленинградской области</w:t>
            </w:r>
          </w:p>
        </w:tc>
      </w:tr>
      <w:tr w:rsidR="001F7BE6" w:rsidRPr="00BF5522" w:rsidTr="00887B19">
        <w:trPr>
          <w:trHeight w:val="679"/>
        </w:trPr>
        <w:tc>
          <w:tcPr>
            <w:tcW w:w="613" w:type="dxa"/>
            <w:hideMark/>
          </w:tcPr>
          <w:p w:rsidR="001F7BE6" w:rsidRPr="0099323F" w:rsidRDefault="004446D8" w:rsidP="00887B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201" w:type="dxa"/>
            <w:gridSpan w:val="2"/>
            <w:hideMark/>
          </w:tcPr>
          <w:p w:rsidR="001F7BE6" w:rsidRDefault="001F7BE6" w:rsidP="001F7BE6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Государственная п</w:t>
            </w:r>
            <w:r>
              <w:rPr>
                <w:sz w:val="20"/>
                <w:szCs w:val="20"/>
              </w:rPr>
              <w:t>рограмма Ленинградской области «____________________________________»</w:t>
            </w:r>
          </w:p>
          <w:p w:rsidR="001F7BE6" w:rsidRPr="001F7BE6" w:rsidRDefault="001F7BE6" w:rsidP="001F7BE6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F7BE6">
              <w:rPr>
                <w:sz w:val="16"/>
                <w:szCs w:val="16"/>
              </w:rPr>
              <w:t>(наименование программы)</w:t>
            </w:r>
          </w:p>
        </w:tc>
        <w:tc>
          <w:tcPr>
            <w:tcW w:w="1583" w:type="dxa"/>
          </w:tcPr>
          <w:p w:rsidR="001F7BE6" w:rsidRPr="0099323F" w:rsidRDefault="001F7BE6" w:rsidP="001F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1F7BE6" w:rsidRPr="0099323F" w:rsidRDefault="001F7BE6" w:rsidP="001F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1F7BE6" w:rsidRPr="0099323F" w:rsidRDefault="001F7BE6" w:rsidP="001F7BE6">
            <w:pPr>
              <w:jc w:val="both"/>
              <w:rPr>
                <w:sz w:val="20"/>
                <w:szCs w:val="20"/>
              </w:rPr>
            </w:pPr>
          </w:p>
        </w:tc>
      </w:tr>
      <w:tr w:rsidR="001F7BE6" w:rsidRPr="00BF5522" w:rsidTr="00887B19">
        <w:trPr>
          <w:trHeight w:val="546"/>
        </w:trPr>
        <w:tc>
          <w:tcPr>
            <w:tcW w:w="613" w:type="dxa"/>
            <w:hideMark/>
          </w:tcPr>
          <w:p w:rsidR="001F7BE6" w:rsidRPr="0099323F" w:rsidRDefault="004446D8" w:rsidP="00887B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201" w:type="dxa"/>
            <w:gridSpan w:val="2"/>
            <w:hideMark/>
          </w:tcPr>
          <w:p w:rsidR="001F7BE6" w:rsidRDefault="001F7BE6" w:rsidP="001F7BE6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Государственная п</w:t>
            </w:r>
            <w:r>
              <w:rPr>
                <w:sz w:val="20"/>
                <w:szCs w:val="20"/>
              </w:rPr>
              <w:t>рограмма Ленинградской области «____________________________________»</w:t>
            </w:r>
          </w:p>
          <w:p w:rsidR="001F7BE6" w:rsidRPr="0099323F" w:rsidRDefault="001F7BE6" w:rsidP="001F7B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F7BE6">
              <w:rPr>
                <w:sz w:val="16"/>
                <w:szCs w:val="16"/>
              </w:rPr>
              <w:t>(наименование программы)</w:t>
            </w:r>
          </w:p>
        </w:tc>
        <w:tc>
          <w:tcPr>
            <w:tcW w:w="1583" w:type="dxa"/>
          </w:tcPr>
          <w:p w:rsidR="001F7BE6" w:rsidRPr="0099323F" w:rsidRDefault="001F7BE6" w:rsidP="001F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1F7BE6" w:rsidRPr="0099323F" w:rsidRDefault="001F7BE6" w:rsidP="001F7B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1F7BE6" w:rsidRPr="0099323F" w:rsidRDefault="001F7BE6" w:rsidP="001F7BE6">
            <w:pPr>
              <w:jc w:val="both"/>
              <w:rPr>
                <w:sz w:val="20"/>
                <w:szCs w:val="20"/>
              </w:rPr>
            </w:pPr>
          </w:p>
        </w:tc>
      </w:tr>
      <w:tr w:rsidR="001F7BE6" w:rsidRPr="00BF5522" w:rsidTr="00887B19">
        <w:trPr>
          <w:trHeight w:val="416"/>
        </w:trPr>
        <w:tc>
          <w:tcPr>
            <w:tcW w:w="613" w:type="dxa"/>
          </w:tcPr>
          <w:p w:rsidR="001F7BE6" w:rsidRPr="004446D8" w:rsidRDefault="006B0182" w:rsidP="00BF5522">
            <w:pPr>
              <w:jc w:val="both"/>
              <w:rPr>
                <w:bCs/>
                <w:sz w:val="20"/>
                <w:szCs w:val="20"/>
              </w:rPr>
            </w:pPr>
            <w:r w:rsidRPr="004446D8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5201" w:type="dxa"/>
            <w:gridSpan w:val="2"/>
          </w:tcPr>
          <w:p w:rsidR="001F7BE6" w:rsidRPr="0099323F" w:rsidRDefault="001F7BE6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1F7BE6" w:rsidRPr="0099323F" w:rsidRDefault="001F7BE6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1F7BE6" w:rsidRPr="0099323F" w:rsidRDefault="001F7BE6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1F7BE6" w:rsidRPr="0099323F" w:rsidRDefault="001F7BE6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F5522" w:rsidRPr="00BF5522" w:rsidTr="004446D8">
        <w:trPr>
          <w:trHeight w:val="404"/>
        </w:trPr>
        <w:tc>
          <w:tcPr>
            <w:tcW w:w="613" w:type="dxa"/>
            <w:hideMark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  <w:r w:rsidRPr="0099323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1" w:type="dxa"/>
            <w:gridSpan w:val="2"/>
            <w:hideMark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  <w:r w:rsidRPr="0099323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423D" w:rsidRPr="00BF5522" w:rsidTr="00887B19">
        <w:trPr>
          <w:trHeight w:val="555"/>
        </w:trPr>
        <w:tc>
          <w:tcPr>
            <w:tcW w:w="10564" w:type="dxa"/>
            <w:gridSpan w:val="6"/>
            <w:noWrap/>
            <w:hideMark/>
          </w:tcPr>
          <w:p w:rsidR="008E423D" w:rsidRPr="006B0182" w:rsidRDefault="006B0182" w:rsidP="006B0182">
            <w:pPr>
              <w:jc w:val="both"/>
              <w:rPr>
                <w:b/>
                <w:sz w:val="20"/>
                <w:szCs w:val="20"/>
              </w:rPr>
            </w:pPr>
            <w:r w:rsidRPr="006B0182">
              <w:rPr>
                <w:b/>
                <w:bCs/>
                <w:sz w:val="20"/>
                <w:szCs w:val="20"/>
              </w:rPr>
              <w:lastRenderedPageBreak/>
              <w:t>Расходы за счет средств государственных программ Ленинградской области (и</w:t>
            </w:r>
            <w:r w:rsidR="008E423D" w:rsidRPr="006B0182">
              <w:rPr>
                <w:b/>
                <w:sz w:val="20"/>
                <w:szCs w:val="20"/>
              </w:rPr>
              <w:t>сполнители - органы исполнительной власти Ленинградской области</w:t>
            </w:r>
            <w:r w:rsidRPr="006B0182">
              <w:rPr>
                <w:b/>
                <w:sz w:val="20"/>
                <w:szCs w:val="20"/>
              </w:rPr>
              <w:t>)</w:t>
            </w:r>
          </w:p>
        </w:tc>
      </w:tr>
      <w:tr w:rsidR="00BF5522" w:rsidRPr="00BF5522" w:rsidTr="00887B19">
        <w:trPr>
          <w:trHeight w:val="698"/>
        </w:trPr>
        <w:tc>
          <w:tcPr>
            <w:tcW w:w="613" w:type="dxa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1</w:t>
            </w:r>
          </w:p>
        </w:tc>
        <w:tc>
          <w:tcPr>
            <w:tcW w:w="5201" w:type="dxa"/>
            <w:gridSpan w:val="2"/>
            <w:hideMark/>
          </w:tcPr>
          <w:p w:rsidR="006B0182" w:rsidRDefault="006B0182" w:rsidP="006B018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Государственная п</w:t>
            </w:r>
            <w:r>
              <w:rPr>
                <w:sz w:val="20"/>
                <w:szCs w:val="20"/>
              </w:rPr>
              <w:t>рограмма Ленинградской области «____________________________________»</w:t>
            </w:r>
          </w:p>
          <w:p w:rsidR="00BF5522" w:rsidRPr="0099323F" w:rsidRDefault="006B0182" w:rsidP="006B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F7BE6">
              <w:rPr>
                <w:sz w:val="16"/>
                <w:szCs w:val="16"/>
              </w:rPr>
              <w:t>(наименование программы)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390"/>
        </w:trPr>
        <w:tc>
          <w:tcPr>
            <w:tcW w:w="613" w:type="dxa"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2</w:t>
            </w:r>
          </w:p>
        </w:tc>
        <w:tc>
          <w:tcPr>
            <w:tcW w:w="5201" w:type="dxa"/>
            <w:gridSpan w:val="2"/>
            <w:hideMark/>
          </w:tcPr>
          <w:p w:rsidR="006B0182" w:rsidRDefault="006B0182" w:rsidP="006B018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Государственная п</w:t>
            </w:r>
            <w:r>
              <w:rPr>
                <w:sz w:val="20"/>
                <w:szCs w:val="20"/>
              </w:rPr>
              <w:t>рограмма Ленинградской области «____________________________________»</w:t>
            </w:r>
          </w:p>
          <w:p w:rsidR="00BF5522" w:rsidRPr="0099323F" w:rsidRDefault="006B0182" w:rsidP="006B0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F7BE6">
              <w:rPr>
                <w:sz w:val="16"/>
                <w:szCs w:val="16"/>
              </w:rPr>
              <w:t>(наименование программы)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</w:p>
        </w:tc>
      </w:tr>
      <w:tr w:rsidR="006B0182" w:rsidRPr="00BF5522" w:rsidTr="00887B19">
        <w:trPr>
          <w:trHeight w:val="390"/>
        </w:trPr>
        <w:tc>
          <w:tcPr>
            <w:tcW w:w="613" w:type="dxa"/>
            <w:noWrap/>
          </w:tcPr>
          <w:p w:rsidR="006B0182" w:rsidRPr="0099323F" w:rsidRDefault="006B0182" w:rsidP="00BF5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201" w:type="dxa"/>
            <w:gridSpan w:val="2"/>
          </w:tcPr>
          <w:p w:rsidR="006B0182" w:rsidRPr="0099323F" w:rsidRDefault="006B018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6B0182" w:rsidRPr="0099323F" w:rsidRDefault="006B018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6B0182" w:rsidRPr="0099323F" w:rsidRDefault="006B018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6B0182" w:rsidRPr="0099323F" w:rsidRDefault="006B018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390"/>
        </w:trPr>
        <w:tc>
          <w:tcPr>
            <w:tcW w:w="613" w:type="dxa"/>
            <w:noWrap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gridSpan w:val="2"/>
            <w:hideMark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  <w:r w:rsidRPr="0099323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F5522" w:rsidRPr="00BF5522" w:rsidTr="00887B19">
        <w:trPr>
          <w:trHeight w:val="390"/>
        </w:trPr>
        <w:tc>
          <w:tcPr>
            <w:tcW w:w="613" w:type="dxa"/>
            <w:noWrap/>
            <w:hideMark/>
          </w:tcPr>
          <w:p w:rsidR="00BF5522" w:rsidRPr="0099323F" w:rsidRDefault="00BF5522" w:rsidP="00BF5522">
            <w:pPr>
              <w:jc w:val="both"/>
              <w:rPr>
                <w:sz w:val="20"/>
                <w:szCs w:val="20"/>
              </w:rPr>
            </w:pPr>
            <w:r w:rsidRPr="0099323F">
              <w:rPr>
                <w:sz w:val="20"/>
                <w:szCs w:val="20"/>
              </w:rPr>
              <w:t> </w:t>
            </w:r>
          </w:p>
        </w:tc>
        <w:tc>
          <w:tcPr>
            <w:tcW w:w="5201" w:type="dxa"/>
            <w:gridSpan w:val="2"/>
            <w:hideMark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  <w:r w:rsidRPr="0099323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83" w:type="dxa"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noWrap/>
          </w:tcPr>
          <w:p w:rsidR="00BF5522" w:rsidRPr="0099323F" w:rsidRDefault="00BF5522" w:rsidP="00BF552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F5522" w:rsidRDefault="00BF5522" w:rsidP="00BF5522">
      <w:pPr>
        <w:spacing w:after="0" w:line="240" w:lineRule="auto"/>
        <w:jc w:val="both"/>
      </w:pPr>
    </w:p>
    <w:sectPr w:rsidR="00BF5522" w:rsidSect="0099323F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F2D"/>
    <w:multiLevelType w:val="hybridMultilevel"/>
    <w:tmpl w:val="AFFE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A50"/>
    <w:multiLevelType w:val="hybridMultilevel"/>
    <w:tmpl w:val="596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8B4"/>
    <w:multiLevelType w:val="hybridMultilevel"/>
    <w:tmpl w:val="9CD4128E"/>
    <w:lvl w:ilvl="0" w:tplc="2D9E6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D1824"/>
    <w:multiLevelType w:val="multilevel"/>
    <w:tmpl w:val="32123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776E3"/>
    <w:multiLevelType w:val="multilevel"/>
    <w:tmpl w:val="753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C2BA5"/>
    <w:multiLevelType w:val="multilevel"/>
    <w:tmpl w:val="7532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F"/>
    <w:rsid w:val="00064F11"/>
    <w:rsid w:val="000829A6"/>
    <w:rsid w:val="000A32B3"/>
    <w:rsid w:val="00132E01"/>
    <w:rsid w:val="00161C49"/>
    <w:rsid w:val="00174FD6"/>
    <w:rsid w:val="0019082F"/>
    <w:rsid w:val="001E5133"/>
    <w:rsid w:val="001F7BE6"/>
    <w:rsid w:val="00221B26"/>
    <w:rsid w:val="0024032C"/>
    <w:rsid w:val="00283273"/>
    <w:rsid w:val="003E5546"/>
    <w:rsid w:val="004446D8"/>
    <w:rsid w:val="00481809"/>
    <w:rsid w:val="00520BAA"/>
    <w:rsid w:val="0052499B"/>
    <w:rsid w:val="005D2579"/>
    <w:rsid w:val="006343CC"/>
    <w:rsid w:val="006965E8"/>
    <w:rsid w:val="006A3B55"/>
    <w:rsid w:val="006B0182"/>
    <w:rsid w:val="006D305C"/>
    <w:rsid w:val="006D612E"/>
    <w:rsid w:val="006E1400"/>
    <w:rsid w:val="007378E8"/>
    <w:rsid w:val="0079052D"/>
    <w:rsid w:val="00793E0E"/>
    <w:rsid w:val="007C7A0F"/>
    <w:rsid w:val="008579E7"/>
    <w:rsid w:val="008632BD"/>
    <w:rsid w:val="00887B19"/>
    <w:rsid w:val="008909E9"/>
    <w:rsid w:val="008E423D"/>
    <w:rsid w:val="008E5BA8"/>
    <w:rsid w:val="00922EA8"/>
    <w:rsid w:val="0099323F"/>
    <w:rsid w:val="00A041F7"/>
    <w:rsid w:val="00A15913"/>
    <w:rsid w:val="00A50747"/>
    <w:rsid w:val="00A651CC"/>
    <w:rsid w:val="00AE0AC8"/>
    <w:rsid w:val="00AF5844"/>
    <w:rsid w:val="00AF5ABE"/>
    <w:rsid w:val="00B1426B"/>
    <w:rsid w:val="00B22ACF"/>
    <w:rsid w:val="00B41E3F"/>
    <w:rsid w:val="00BB76D0"/>
    <w:rsid w:val="00BC2C98"/>
    <w:rsid w:val="00BF5522"/>
    <w:rsid w:val="00C82BDE"/>
    <w:rsid w:val="00CF7803"/>
    <w:rsid w:val="00E07AC9"/>
    <w:rsid w:val="00E33774"/>
    <w:rsid w:val="00E86C9C"/>
    <w:rsid w:val="00F32FC5"/>
    <w:rsid w:val="00F57BBB"/>
    <w:rsid w:val="00FA7C80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E8"/>
    <w:pPr>
      <w:ind w:left="720"/>
      <w:contextualSpacing/>
    </w:pPr>
  </w:style>
  <w:style w:type="table" w:styleId="a4">
    <w:name w:val="Table Grid"/>
    <w:basedOn w:val="a1"/>
    <w:uiPriority w:val="59"/>
    <w:rsid w:val="006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9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E8"/>
    <w:pPr>
      <w:ind w:left="720"/>
      <w:contextualSpacing/>
    </w:pPr>
  </w:style>
  <w:style w:type="table" w:styleId="a4">
    <w:name w:val="Table Grid"/>
    <w:basedOn w:val="a1"/>
    <w:uiPriority w:val="59"/>
    <w:rsid w:val="0069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09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ecutive.lenobl.ru/ru/statistic/ob-ispolzovanii-biudzhetnykh-sreds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2020-03-04T07:40:00Z</cp:lastPrinted>
  <dcterms:created xsi:type="dcterms:W3CDTF">2020-03-04T13:57:00Z</dcterms:created>
  <dcterms:modified xsi:type="dcterms:W3CDTF">2020-03-04T13:57:00Z</dcterms:modified>
</cp:coreProperties>
</file>