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72" w:rsidRDefault="001D6872">
      <w:pPr>
        <w:pStyle w:val="ConsPlusTitlePage"/>
      </w:pPr>
    </w:p>
    <w:p w:rsidR="001D6872" w:rsidRDefault="001D6872">
      <w:pPr>
        <w:pStyle w:val="ConsPlusNormal"/>
        <w:outlineLvl w:val="0"/>
      </w:pPr>
    </w:p>
    <w:p w:rsidR="001D6872" w:rsidRDefault="001D6872">
      <w:pPr>
        <w:pStyle w:val="ConsPlusTitle"/>
        <w:jc w:val="center"/>
        <w:outlineLvl w:val="0"/>
      </w:pPr>
      <w:r>
        <w:t>ГУБЕРНАТОР ЛЕНИНГРАДСКОЙ ОБЛАСТИ</w:t>
      </w:r>
    </w:p>
    <w:p w:rsidR="001D6872" w:rsidRDefault="001D6872">
      <w:pPr>
        <w:pStyle w:val="ConsPlusTitle"/>
        <w:jc w:val="center"/>
      </w:pPr>
    </w:p>
    <w:p w:rsidR="001D6872" w:rsidRDefault="001D6872">
      <w:pPr>
        <w:pStyle w:val="ConsPlusTitle"/>
        <w:jc w:val="center"/>
      </w:pPr>
      <w:r>
        <w:t>ПОСТАНОВЛЕНИЕ</w:t>
      </w:r>
    </w:p>
    <w:p w:rsidR="001D6872" w:rsidRDefault="001D6872">
      <w:pPr>
        <w:pStyle w:val="ConsPlusTitle"/>
        <w:jc w:val="center"/>
      </w:pPr>
      <w:r>
        <w:t>от 8 декабря 2009 г. N 118-пг</w:t>
      </w:r>
    </w:p>
    <w:p w:rsidR="001D6872" w:rsidRDefault="001D6872">
      <w:pPr>
        <w:pStyle w:val="ConsPlusTitle"/>
        <w:jc w:val="center"/>
      </w:pPr>
    </w:p>
    <w:p w:rsidR="001D6872" w:rsidRDefault="001D6872">
      <w:pPr>
        <w:pStyle w:val="ConsPlusTitle"/>
        <w:jc w:val="center"/>
      </w:pPr>
      <w:r>
        <w:t>ОБ УТВЕРЖДЕНИИ ПОЛОЖЕНИЯ О ПРЕДСТАВЛЕНИИ ГРАЖДАНАМИ,</w:t>
      </w:r>
    </w:p>
    <w:p w:rsidR="001D6872" w:rsidRDefault="001D6872">
      <w:pPr>
        <w:pStyle w:val="ConsPlusTitle"/>
        <w:jc w:val="center"/>
      </w:pPr>
      <w:proofErr w:type="gramStart"/>
      <w:r>
        <w:t>ПРЕТЕНДУЮЩИМИ</w:t>
      </w:r>
      <w:proofErr w:type="gramEnd"/>
      <w:r>
        <w:t xml:space="preserve"> НА ЗАМЕЩЕНИЕ ГОСУДАРСТВЕННЫХ ДОЛЖНОСТЕЙ</w:t>
      </w:r>
    </w:p>
    <w:p w:rsidR="001D6872" w:rsidRDefault="001D6872">
      <w:pPr>
        <w:pStyle w:val="ConsPlusTitle"/>
        <w:jc w:val="center"/>
      </w:pPr>
      <w:r>
        <w:t>ЛЕНИНГРАДСКОЙ ОБЛАСТИ, И ЛИЦАМИ, ЗАМЕЩАЮЩИМИ</w:t>
      </w:r>
    </w:p>
    <w:p w:rsidR="001D6872" w:rsidRDefault="001D6872">
      <w:pPr>
        <w:pStyle w:val="ConsPlusTitle"/>
        <w:jc w:val="center"/>
      </w:pPr>
      <w:r>
        <w:t>ГОСУДАРСТВЕННЫЕ ДОЛЖНОСТИ ЛЕНИНГРАДСКОЙ ОБЛАСТИ,</w:t>
      </w:r>
    </w:p>
    <w:p w:rsidR="001D6872" w:rsidRDefault="001D6872">
      <w:pPr>
        <w:pStyle w:val="ConsPlusTitle"/>
        <w:jc w:val="center"/>
      </w:pPr>
      <w:r>
        <w:t>СВЕДЕНИЙ О ДОХОДАХ, ОБ ИМУЩЕСТВЕ И ОБЯЗАТЕЛЬСТВАХ</w:t>
      </w:r>
    </w:p>
    <w:p w:rsidR="001D6872" w:rsidRDefault="001D6872">
      <w:pPr>
        <w:pStyle w:val="ConsPlusTitle"/>
        <w:jc w:val="center"/>
      </w:pPr>
      <w:r>
        <w:t>ИМУЩЕСТВЕННОГО ХАРАКТЕРА</w:t>
      </w:r>
    </w:p>
    <w:p w:rsidR="001D6872" w:rsidRDefault="001D6872">
      <w:pPr>
        <w:pStyle w:val="ConsPlusNormal"/>
        <w:jc w:val="center"/>
      </w:pPr>
    </w:p>
    <w:p w:rsidR="001D6872" w:rsidRDefault="001D6872">
      <w:pPr>
        <w:pStyle w:val="ConsPlusNormal"/>
        <w:jc w:val="center"/>
      </w:pPr>
      <w:r>
        <w:t>Список изменяющих документов</w:t>
      </w:r>
    </w:p>
    <w:p w:rsidR="001D6872" w:rsidRDefault="001D6872">
      <w:pPr>
        <w:pStyle w:val="ConsPlusNormal"/>
        <w:jc w:val="center"/>
      </w:pPr>
      <w:proofErr w:type="gramStart"/>
      <w:r>
        <w:t>(в ред. Постановлений Губернатора Ленинградской области</w:t>
      </w:r>
      <w:proofErr w:type="gramEnd"/>
    </w:p>
    <w:p w:rsidR="001D6872" w:rsidRDefault="001D6872">
      <w:pPr>
        <w:pStyle w:val="ConsPlusNormal"/>
        <w:jc w:val="center"/>
      </w:pPr>
      <w:r>
        <w:t>от 22.07.2010 N 58-пг, от 25.04.2012 N 45-пг, от 10.06.2014 N 41-пг,</w:t>
      </w:r>
    </w:p>
    <w:p w:rsidR="001D6872" w:rsidRDefault="001D6872">
      <w:pPr>
        <w:pStyle w:val="ConsPlusNormal"/>
        <w:jc w:val="center"/>
      </w:pPr>
      <w:r>
        <w:t>от 11.09.2014 N 68-пг, от 13.11.2014 N 91-пг, от 21.03.2016 N 24-пг)</w:t>
      </w:r>
    </w:p>
    <w:p w:rsidR="001D6872" w:rsidRDefault="001D6872">
      <w:pPr>
        <w:pStyle w:val="ConsPlusNormal"/>
      </w:pPr>
    </w:p>
    <w:p w:rsidR="001D6872" w:rsidRDefault="001D6872">
      <w:pPr>
        <w:pStyle w:val="ConsPlusNormal"/>
        <w:ind w:firstLine="540"/>
        <w:jc w:val="both"/>
      </w:pPr>
      <w:proofErr w:type="gramStart"/>
      <w:r>
        <w:t>В соответствии с 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областным законом от 16 декабря 2005 года N 117-оз "О государственных должностях Ленинградской области" постановляю:</w:t>
      </w:r>
      <w:proofErr w:type="gramEnd"/>
    </w:p>
    <w:p w:rsidR="001D6872" w:rsidRDefault="001D6872">
      <w:pPr>
        <w:pStyle w:val="ConsPlusNormal"/>
      </w:pPr>
    </w:p>
    <w:p w:rsidR="001D6872" w:rsidRDefault="001D6872">
      <w:pPr>
        <w:pStyle w:val="ConsPlusNormal"/>
        <w:ind w:firstLine="540"/>
        <w:jc w:val="both"/>
      </w:pPr>
      <w:r>
        <w:t>1. Утвердить прилагаемое Положение о представлении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сведений о доходах, об имуществе и обязательствах имущественного характера.</w:t>
      </w:r>
    </w:p>
    <w:p w:rsidR="001D6872" w:rsidRDefault="001D6872">
      <w:pPr>
        <w:pStyle w:val="ConsPlusNormal"/>
        <w:ind w:firstLine="540"/>
        <w:jc w:val="both"/>
      </w:pPr>
      <w:r>
        <w:t>2. Исключен. - Постановление Губернатора Ленинградской области от 10.06.2014 N 41-пг.</w:t>
      </w:r>
    </w:p>
    <w:p w:rsidR="001D6872" w:rsidRDefault="001D6872">
      <w:pPr>
        <w:pStyle w:val="ConsPlusNormal"/>
        <w:ind w:firstLine="540"/>
        <w:jc w:val="both"/>
      </w:pPr>
      <w:r>
        <w:t xml:space="preserve">3. </w:t>
      </w:r>
      <w:proofErr w:type="gramStart"/>
      <w:r>
        <w:t>Контроль за</w:t>
      </w:r>
      <w:proofErr w:type="gramEnd"/>
      <w:r>
        <w:t xml:space="preserve"> исполнением постановления оставляю за собой.</w:t>
      </w:r>
    </w:p>
    <w:p w:rsidR="001D6872" w:rsidRDefault="001D6872">
      <w:pPr>
        <w:pStyle w:val="ConsPlusNormal"/>
      </w:pPr>
    </w:p>
    <w:p w:rsidR="001D6872" w:rsidRDefault="001D6872">
      <w:pPr>
        <w:pStyle w:val="ConsPlusNormal"/>
        <w:jc w:val="right"/>
      </w:pPr>
      <w:r>
        <w:t>Губернатор</w:t>
      </w:r>
    </w:p>
    <w:p w:rsidR="001D6872" w:rsidRDefault="001D6872">
      <w:pPr>
        <w:pStyle w:val="ConsPlusNormal"/>
        <w:jc w:val="right"/>
      </w:pPr>
      <w:r>
        <w:t>Ленинградской области</w:t>
      </w:r>
    </w:p>
    <w:p w:rsidR="001D6872" w:rsidRDefault="001D6872">
      <w:pPr>
        <w:pStyle w:val="ConsPlusNormal"/>
        <w:jc w:val="right"/>
      </w:pPr>
      <w:r>
        <w:t>В.Сердюков</w:t>
      </w:r>
    </w:p>
    <w:p w:rsidR="001D6872" w:rsidRDefault="001D6872">
      <w:pPr>
        <w:pStyle w:val="ConsPlusNormal"/>
      </w:pPr>
    </w:p>
    <w:p w:rsidR="001D6872" w:rsidRDefault="001D6872">
      <w:pPr>
        <w:pStyle w:val="ConsPlusNormal"/>
      </w:pPr>
    </w:p>
    <w:p w:rsidR="001D6872" w:rsidRDefault="001D6872">
      <w:pPr>
        <w:pStyle w:val="ConsPlusNormal"/>
      </w:pPr>
    </w:p>
    <w:p w:rsidR="001D6872" w:rsidRDefault="001D6872">
      <w:pPr>
        <w:pStyle w:val="ConsPlusNormal"/>
      </w:pPr>
    </w:p>
    <w:p w:rsidR="001D6872" w:rsidRDefault="001D6872">
      <w:pPr>
        <w:pStyle w:val="ConsPlusNormal"/>
      </w:pPr>
    </w:p>
    <w:p w:rsidR="001D6872" w:rsidRDefault="001D6872">
      <w:pPr>
        <w:pStyle w:val="ConsPlusNormal"/>
        <w:jc w:val="right"/>
        <w:outlineLvl w:val="0"/>
      </w:pPr>
      <w:r>
        <w:t>УТВЕРЖДЕНО</w:t>
      </w:r>
    </w:p>
    <w:p w:rsidR="001D6872" w:rsidRDefault="001D6872">
      <w:pPr>
        <w:pStyle w:val="ConsPlusNormal"/>
        <w:jc w:val="right"/>
      </w:pPr>
      <w:r>
        <w:t>постановлением Губернатора</w:t>
      </w:r>
    </w:p>
    <w:p w:rsidR="001D6872" w:rsidRDefault="001D6872">
      <w:pPr>
        <w:pStyle w:val="ConsPlusNormal"/>
        <w:jc w:val="right"/>
      </w:pPr>
      <w:r>
        <w:t>Ленинградской области</w:t>
      </w:r>
    </w:p>
    <w:p w:rsidR="001D6872" w:rsidRDefault="001D6872">
      <w:pPr>
        <w:pStyle w:val="ConsPlusNormal"/>
        <w:jc w:val="right"/>
      </w:pPr>
      <w:r>
        <w:t>от 08.12.2009 N 118-пг</w:t>
      </w:r>
    </w:p>
    <w:p w:rsidR="001D6872" w:rsidRDefault="001D6872">
      <w:pPr>
        <w:pStyle w:val="ConsPlusNormal"/>
        <w:jc w:val="right"/>
      </w:pPr>
      <w:r>
        <w:t>(приложение)</w:t>
      </w:r>
    </w:p>
    <w:p w:rsidR="001D6872" w:rsidRDefault="001D6872">
      <w:pPr>
        <w:pStyle w:val="ConsPlusNormal"/>
      </w:pPr>
    </w:p>
    <w:p w:rsidR="001D6872" w:rsidRDefault="001D6872">
      <w:pPr>
        <w:pStyle w:val="ConsPlusTitle"/>
        <w:jc w:val="center"/>
      </w:pPr>
      <w:bookmarkStart w:id="0" w:name="P38"/>
      <w:bookmarkEnd w:id="0"/>
      <w:r>
        <w:t>ПОЛОЖЕНИЕ</w:t>
      </w:r>
    </w:p>
    <w:p w:rsidR="001D6872" w:rsidRDefault="001D6872">
      <w:pPr>
        <w:pStyle w:val="ConsPlusTitle"/>
        <w:jc w:val="center"/>
      </w:pPr>
      <w:r>
        <w:t>О ПРЕДСТАВЛЕНИИ ГРАЖДАНАМИ, ПРЕТЕНДУЮЩИМИ НА ЗАМЕЩЕНИЕ</w:t>
      </w:r>
    </w:p>
    <w:p w:rsidR="001D6872" w:rsidRDefault="001D6872">
      <w:pPr>
        <w:pStyle w:val="ConsPlusTitle"/>
        <w:jc w:val="center"/>
      </w:pPr>
      <w:r>
        <w:t>ГОСУДАРСТВЕННЫХ ДОЛЖНОСТЕЙ ЛЕНИНГРАДСКОЙ ОБЛАСТИ, И ЛИЦАМИ,</w:t>
      </w:r>
    </w:p>
    <w:p w:rsidR="001D6872" w:rsidRDefault="001D6872">
      <w:pPr>
        <w:pStyle w:val="ConsPlusTitle"/>
        <w:jc w:val="center"/>
      </w:pPr>
      <w:proofErr w:type="gramStart"/>
      <w:r>
        <w:t>ЗАМЕЩАЮЩИМИ</w:t>
      </w:r>
      <w:proofErr w:type="gramEnd"/>
      <w:r>
        <w:t xml:space="preserve"> ГОСУДАРСТВЕННЫЕ ДОЛЖНОСТИ ЛЕНИНГРАДСКОЙ ОБЛАСТИ,</w:t>
      </w:r>
    </w:p>
    <w:p w:rsidR="001D6872" w:rsidRDefault="001D6872">
      <w:pPr>
        <w:pStyle w:val="ConsPlusTitle"/>
        <w:jc w:val="center"/>
      </w:pPr>
      <w:r>
        <w:t>СВЕДЕНИЙ О ДОХОДАХ, ОБ ИМУЩЕСТВЕ И ОБЯЗАТЕЛЬСТВАХ</w:t>
      </w:r>
    </w:p>
    <w:p w:rsidR="001D6872" w:rsidRDefault="001D6872">
      <w:pPr>
        <w:pStyle w:val="ConsPlusTitle"/>
        <w:jc w:val="center"/>
      </w:pPr>
      <w:r>
        <w:t>ИМУЩЕСТВЕННОГО ХАРАКТЕРА</w:t>
      </w:r>
    </w:p>
    <w:p w:rsidR="001D6872" w:rsidRDefault="001D6872">
      <w:pPr>
        <w:pStyle w:val="ConsPlusNormal"/>
        <w:jc w:val="center"/>
      </w:pPr>
    </w:p>
    <w:p w:rsidR="001D6872" w:rsidRDefault="001D6872">
      <w:pPr>
        <w:pStyle w:val="ConsPlusNormal"/>
        <w:jc w:val="center"/>
      </w:pPr>
      <w:r>
        <w:lastRenderedPageBreak/>
        <w:t>Список изменяющих документов</w:t>
      </w:r>
    </w:p>
    <w:p w:rsidR="001D6872" w:rsidRDefault="001D6872">
      <w:pPr>
        <w:pStyle w:val="ConsPlusNormal"/>
        <w:jc w:val="center"/>
      </w:pPr>
      <w:proofErr w:type="gramStart"/>
      <w:r>
        <w:t>(в ред. Постановлений Губернатора Ленинградской области</w:t>
      </w:r>
      <w:proofErr w:type="gramEnd"/>
    </w:p>
    <w:p w:rsidR="001D6872" w:rsidRDefault="001D6872">
      <w:pPr>
        <w:pStyle w:val="ConsPlusNormal"/>
        <w:jc w:val="center"/>
      </w:pPr>
      <w:r>
        <w:t>от 25.04.2012 N 45-пг, от 10.06.2014 N 41-пг, от 11.09.2014 N 68-пг,</w:t>
      </w:r>
    </w:p>
    <w:p w:rsidR="001D6872" w:rsidRDefault="001D6872">
      <w:pPr>
        <w:pStyle w:val="ConsPlusNormal"/>
        <w:jc w:val="center"/>
      </w:pPr>
      <w:r>
        <w:t>от 13.11.2014 N 91-пг, от 21.03.2016 N 24-пг)</w:t>
      </w:r>
    </w:p>
    <w:p w:rsidR="001D6872" w:rsidRDefault="001D6872">
      <w:pPr>
        <w:pStyle w:val="ConsPlusNormal"/>
      </w:pPr>
    </w:p>
    <w:p w:rsidR="001D6872" w:rsidRDefault="001D6872">
      <w:pPr>
        <w:pStyle w:val="ConsPlusNormal"/>
        <w:ind w:firstLine="540"/>
        <w:jc w:val="both"/>
      </w:pPr>
      <w:bookmarkStart w:id="1" w:name="P50"/>
      <w:bookmarkEnd w:id="1"/>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за исключением лиц, претендующих на замещение и замещающих государственные должности Ленинградской области в Законодательном собрании Ленинградской области и Контрольно-счетной палате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r>
        <w:t>,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6872" w:rsidRDefault="001D6872">
      <w:pPr>
        <w:pStyle w:val="ConsPlusNormal"/>
        <w:jc w:val="both"/>
      </w:pPr>
      <w:r>
        <w:t>(п. 1 в ред. Постановления Губернатора Ленинградской области от 13.11.2014 N 91-пг)</w:t>
      </w:r>
    </w:p>
    <w:p w:rsidR="001D6872" w:rsidRDefault="001D6872">
      <w:pPr>
        <w:pStyle w:val="ConsPlusNormal"/>
        <w:ind w:firstLine="540"/>
        <w:jc w:val="both"/>
      </w:pPr>
      <w:r>
        <w:t>2. Сведения о доходах, об имуществе и обязательствах имущественного характера представляются гражданами, указанными в пункте 1 настоящего Положения, по утвержденной Президентом Российской Федерации форме справки.</w:t>
      </w:r>
    </w:p>
    <w:p w:rsidR="001D6872" w:rsidRDefault="001D6872">
      <w:pPr>
        <w:pStyle w:val="ConsPlusNormal"/>
        <w:jc w:val="both"/>
      </w:pPr>
      <w:r>
        <w:t>(</w:t>
      </w:r>
      <w:proofErr w:type="gramStart"/>
      <w:r>
        <w:t>в</w:t>
      </w:r>
      <w:proofErr w:type="gramEnd"/>
      <w:r>
        <w:t xml:space="preserve"> ред. Постановления Губернатора Ленинградской области от 13.11.2014 N 91-пг)</w:t>
      </w:r>
    </w:p>
    <w:p w:rsidR="001D6872" w:rsidRDefault="001D6872">
      <w:pPr>
        <w:pStyle w:val="ConsPlusNormal"/>
        <w:ind w:firstLine="540"/>
        <w:jc w:val="both"/>
      </w:pPr>
      <w:bookmarkStart w:id="2" w:name="P54"/>
      <w:bookmarkEnd w:id="2"/>
      <w:r>
        <w:t>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Ленинградской области, - при наделении полномочиями по должности (назначении, избрании на должность); лицами, замещающими государственные должности Ленинградской области, - ежегодно не позднее 1 апреля года, следующего за отчетным финансовым годом.</w:t>
      </w:r>
    </w:p>
    <w:p w:rsidR="001D6872" w:rsidRDefault="001D6872">
      <w:pPr>
        <w:pStyle w:val="ConsPlusNormal"/>
        <w:ind w:firstLine="540"/>
        <w:jc w:val="both"/>
      </w:pPr>
      <w:r>
        <w:t>4. Гражданин, претендующий на замещение государственной должности Ленинградской области, представляет при наделении полномочиями по должности (назначении, избрании на должность):</w:t>
      </w:r>
    </w:p>
    <w:p w:rsidR="001D6872" w:rsidRDefault="001D6872">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Ленинградской области (на отчетную дату);</w:t>
      </w:r>
    </w:p>
    <w:p w:rsidR="001D6872" w:rsidRDefault="001D6872">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Ленинградской области (на отчетную дату).</w:t>
      </w:r>
    </w:p>
    <w:p w:rsidR="001D6872" w:rsidRDefault="001D6872">
      <w:pPr>
        <w:pStyle w:val="ConsPlusNormal"/>
        <w:ind w:firstLine="540"/>
        <w:jc w:val="both"/>
      </w:pPr>
      <w:r>
        <w:t>5. Лицо, замещающее государственную должность Ленинградской области, представляет ежегодно:</w:t>
      </w:r>
    </w:p>
    <w:p w:rsidR="001D6872" w:rsidRDefault="001D6872">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872" w:rsidRDefault="001D6872">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D6872" w:rsidRDefault="001D6872">
      <w:pPr>
        <w:pStyle w:val="ConsPlusNormal"/>
        <w:ind w:firstLine="540"/>
        <w:jc w:val="both"/>
      </w:pPr>
      <w:r>
        <w:t xml:space="preserve">6. Сведения о доходах, об имуществе и обязательствах имущественного характера </w:t>
      </w:r>
      <w:r>
        <w:lastRenderedPageBreak/>
        <w:t>представляются:</w:t>
      </w:r>
    </w:p>
    <w:p w:rsidR="001D6872" w:rsidRDefault="001D6872">
      <w:pPr>
        <w:pStyle w:val="ConsPlusNormal"/>
        <w:ind w:firstLine="540"/>
        <w:jc w:val="both"/>
      </w:pPr>
      <w:r>
        <w:t>гражданами, претендующими на замещение государственных должностей в Администрации Ленинградской области, и лицами, замещающими государственные должности в Администрации Ленинградской области, - в управление профилактики коррупционных и иных правонарушений аппарата Губернатора и Правительства Ленинградской области;</w:t>
      </w:r>
    </w:p>
    <w:p w:rsidR="001D6872" w:rsidRDefault="001D6872">
      <w:pPr>
        <w:pStyle w:val="ConsPlusNormal"/>
        <w:jc w:val="both"/>
      </w:pPr>
      <w:r>
        <w:t>(в ред. Постановления Губернатора Ленинградской области от 21.03.2016 N 24-пг)</w:t>
      </w:r>
    </w:p>
    <w:p w:rsidR="001D6872" w:rsidRDefault="001D6872">
      <w:pPr>
        <w:pStyle w:val="ConsPlusNormal"/>
        <w:ind w:firstLine="540"/>
        <w:jc w:val="both"/>
      </w:pPr>
      <w:r>
        <w:t>остальными лицами, замещающими государственные должности Ленинградской области и претендующими на замещение таких должностей, указанными в пункте 1 настоящего Положения,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w:t>
      </w:r>
    </w:p>
    <w:p w:rsidR="001D6872" w:rsidRDefault="001D6872">
      <w:pPr>
        <w:pStyle w:val="ConsPlusNormal"/>
        <w:jc w:val="both"/>
      </w:pPr>
      <w:r>
        <w:t>(п. 6 в ред. Постановления Губернатора Ленинградской области от 10.06.2014 N 41-пг)</w:t>
      </w:r>
    </w:p>
    <w:p w:rsidR="001D6872" w:rsidRDefault="001D6872">
      <w:pPr>
        <w:pStyle w:val="ConsPlusNormal"/>
        <w:ind w:firstLine="540"/>
        <w:jc w:val="both"/>
      </w:pPr>
      <w:r>
        <w:t xml:space="preserve">7. В случае если гражданин, претендующий на замещение государственной должности Ленинградской области, или лицо, замещающее государственную должность Ленинградской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1D6872" w:rsidRDefault="001D6872">
      <w:pPr>
        <w:pStyle w:val="ConsPlusNormal"/>
        <w:ind w:firstLine="540"/>
        <w:jc w:val="both"/>
      </w:pPr>
      <w:r>
        <w:t>Лицо, замещающее государственную должность Ленинградской области, может представить уточненные сведения в течение одного месяца после окончания срока, указанного в пункте 3 настоящего Положения. Гражданин, претендующий на замещение государственной должности Ленинградской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1D6872" w:rsidRDefault="001D6872">
      <w:pPr>
        <w:pStyle w:val="ConsPlusNormal"/>
        <w:jc w:val="both"/>
      </w:pPr>
      <w:r>
        <w:t>(</w:t>
      </w:r>
      <w:proofErr w:type="gramStart"/>
      <w:r>
        <w:t>в</w:t>
      </w:r>
      <w:proofErr w:type="gramEnd"/>
      <w:r>
        <w:t xml:space="preserve"> ред. Постановления Губернатора Ленинградской области от 11.09.2014 N 68-пг)</w:t>
      </w:r>
    </w:p>
    <w:p w:rsidR="001D6872" w:rsidRDefault="001D6872">
      <w:pPr>
        <w:pStyle w:val="ConsPlusNormal"/>
        <w:ind w:firstLine="540"/>
        <w:jc w:val="both"/>
      </w:pPr>
      <w:r>
        <w:t>8. В случае непредставления по объективным причинам лицом, замещающим государственную должность Ленинградской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Ленинградской области.</w:t>
      </w:r>
    </w:p>
    <w:p w:rsidR="001D6872" w:rsidRDefault="001D6872">
      <w:pPr>
        <w:pStyle w:val="ConsPlusNormal"/>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 претендующих на замещение государственных должностей Ленинградской области, и лиц, замещающих государственные должности Ленинградской области, осуществляется в соответствии с законодательством Российской Федерации и законодательством Ленинградской области.</w:t>
      </w:r>
    </w:p>
    <w:p w:rsidR="001D6872" w:rsidRDefault="001D6872">
      <w:pPr>
        <w:pStyle w:val="ConsPlusNormal"/>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1D6872" w:rsidRDefault="001D6872">
      <w:pPr>
        <w:pStyle w:val="ConsPlusNormal"/>
        <w:ind w:firstLine="540"/>
        <w:jc w:val="both"/>
      </w:pPr>
      <w:r>
        <w:t>Указанные сведения могут предоставляться в государственные органы, в компетенцию которых входит наделение полномочиями по государственным должностям Ленинградской области, а также иным должностным лицам в случаях, предусмотренных федеральными законами.</w:t>
      </w:r>
    </w:p>
    <w:p w:rsidR="001D6872" w:rsidRDefault="001D6872">
      <w:pPr>
        <w:pStyle w:val="ConsPlusNormal"/>
        <w:ind w:firstLine="540"/>
        <w:jc w:val="both"/>
      </w:pPr>
      <w:r>
        <w:t>11.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872" w:rsidRDefault="001D6872">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Ленинградской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w:t>
      </w:r>
      <w:r>
        <w:lastRenderedPageBreak/>
        <w:t>замещающего государственную должность Ленинградской области.</w:t>
      </w:r>
      <w:proofErr w:type="gramEnd"/>
    </w:p>
    <w:p w:rsidR="001D6872" w:rsidRDefault="001D6872">
      <w:pPr>
        <w:pStyle w:val="ConsPlusNormal"/>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Ленинградской области, эти справки возвращаются ему по его письменному заявлению вместе с другими документами.</w:t>
      </w:r>
      <w:proofErr w:type="gramEnd"/>
    </w:p>
    <w:p w:rsidR="001D6872" w:rsidRDefault="001D6872">
      <w:pPr>
        <w:pStyle w:val="ConsPlusNormal"/>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Ленинградской области, и лицо, замещающее государственную должность Ленинградской области, несут ответственность в соответствии с законодательством Российской Федерации и законодательством Ленинградской области.</w:t>
      </w:r>
    </w:p>
    <w:p w:rsidR="001D6872" w:rsidRDefault="001D6872">
      <w:pPr>
        <w:pStyle w:val="ConsPlusNormal"/>
      </w:pPr>
    </w:p>
    <w:p w:rsidR="001D6872" w:rsidRDefault="001D6872">
      <w:pPr>
        <w:pStyle w:val="ConsPlusNormal"/>
      </w:pPr>
    </w:p>
    <w:p w:rsidR="001D6872" w:rsidRDefault="001D6872">
      <w:pPr>
        <w:pStyle w:val="ConsPlusNormal"/>
      </w:pPr>
    </w:p>
    <w:p w:rsidR="001D6872" w:rsidRDefault="001D6872">
      <w:pPr>
        <w:pStyle w:val="ConsPlusNormal"/>
      </w:pPr>
    </w:p>
    <w:p w:rsidR="001D6872" w:rsidRDefault="001D6872">
      <w:pPr>
        <w:pStyle w:val="ConsPlusNormal"/>
      </w:pPr>
    </w:p>
    <w:p w:rsidR="001D6872" w:rsidRDefault="001D6872">
      <w:pPr>
        <w:pStyle w:val="ConsPlusNormal"/>
        <w:jc w:val="right"/>
        <w:outlineLvl w:val="1"/>
      </w:pPr>
      <w:r>
        <w:t>Приложение</w:t>
      </w:r>
    </w:p>
    <w:p w:rsidR="001D6872" w:rsidRDefault="001D6872">
      <w:pPr>
        <w:pStyle w:val="ConsPlusNormal"/>
        <w:jc w:val="right"/>
      </w:pPr>
      <w:r>
        <w:t>к Положению...</w:t>
      </w:r>
    </w:p>
    <w:p w:rsidR="001D6872" w:rsidRDefault="001D6872">
      <w:pPr>
        <w:pStyle w:val="ConsPlusNormal"/>
      </w:pPr>
    </w:p>
    <w:p w:rsidR="001D6872" w:rsidRDefault="001D6872">
      <w:pPr>
        <w:pStyle w:val="ConsPlusNormal"/>
        <w:jc w:val="center"/>
      </w:pPr>
      <w:r>
        <w:t>СПРАВКА</w:t>
      </w:r>
    </w:p>
    <w:p w:rsidR="001D6872" w:rsidRDefault="001D6872">
      <w:pPr>
        <w:pStyle w:val="ConsPlusNormal"/>
        <w:jc w:val="center"/>
      </w:pPr>
      <w:r>
        <w:t xml:space="preserve">О ДОХОДАХ, ОБ ИМУЩЕСТВЕ И ОБЯЗАТЕЛЬСТВАХ </w:t>
      </w:r>
      <w:proofErr w:type="gramStart"/>
      <w:r>
        <w:t>ИМУЩЕСТВЕННОГО</w:t>
      </w:r>
      <w:proofErr w:type="gramEnd"/>
    </w:p>
    <w:p w:rsidR="001D6872" w:rsidRDefault="001D6872">
      <w:pPr>
        <w:pStyle w:val="ConsPlusNormal"/>
        <w:jc w:val="center"/>
      </w:pPr>
      <w:r>
        <w:t>ХАРАКТЕРА</w:t>
      </w:r>
    </w:p>
    <w:p w:rsidR="001D6872" w:rsidRDefault="001D6872">
      <w:pPr>
        <w:pStyle w:val="ConsPlusNormal"/>
      </w:pPr>
    </w:p>
    <w:p w:rsidR="001D6872" w:rsidRDefault="001D6872">
      <w:pPr>
        <w:pStyle w:val="ConsPlusNormal"/>
        <w:jc w:val="center"/>
      </w:pPr>
      <w:r>
        <w:t>Утратила силу с 1 января 2015 года. - Постановление</w:t>
      </w:r>
    </w:p>
    <w:p w:rsidR="001D6872" w:rsidRDefault="001D6872">
      <w:pPr>
        <w:pStyle w:val="ConsPlusNormal"/>
        <w:jc w:val="center"/>
      </w:pPr>
      <w:r>
        <w:t>Губернатора Ленинградской области от 13.11.2014 N 91-пг.</w:t>
      </w:r>
    </w:p>
    <w:p w:rsidR="001D6872" w:rsidRDefault="001D6872">
      <w:pPr>
        <w:pStyle w:val="ConsPlusNormal"/>
      </w:pPr>
    </w:p>
    <w:p w:rsidR="001D6872" w:rsidRDefault="001D6872">
      <w:pPr>
        <w:pStyle w:val="ConsPlusNormal"/>
      </w:pPr>
    </w:p>
    <w:p w:rsidR="001D6872" w:rsidRDefault="001D6872">
      <w:pPr>
        <w:pStyle w:val="ConsPlusNormal"/>
        <w:pBdr>
          <w:top w:val="single" w:sz="6" w:space="0" w:color="auto"/>
        </w:pBdr>
        <w:spacing w:before="100" w:after="100"/>
        <w:jc w:val="both"/>
        <w:rPr>
          <w:sz w:val="2"/>
          <w:szCs w:val="2"/>
        </w:rPr>
      </w:pPr>
    </w:p>
    <w:p w:rsidR="001353D2" w:rsidRDefault="001353D2"/>
    <w:sectPr w:rsidR="001353D2" w:rsidSect="00DA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D6872"/>
    <w:rsid w:val="001353D2"/>
    <w:rsid w:val="001D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8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as_chuprova</dc:creator>
  <cp:lastModifiedBy>as_chuprova</cp:lastModifiedBy>
  <cp:revision>1</cp:revision>
  <dcterms:created xsi:type="dcterms:W3CDTF">2017-06-06T14:09:00Z</dcterms:created>
  <dcterms:modified xsi:type="dcterms:W3CDTF">2017-06-06T14:10:00Z</dcterms:modified>
</cp:coreProperties>
</file>