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4989" w:firstLine="114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Приложение к</w:t>
      </w:r>
      <w:r w:rsidR="00E0143F">
        <w:rPr>
          <w:rFonts w:cs="Times New Roman"/>
          <w:sz w:val="24"/>
          <w:szCs w:val="24"/>
        </w:rPr>
        <w:t xml:space="preserve"> </w:t>
      </w:r>
      <w:r w:rsidRPr="007D7BFD">
        <w:rPr>
          <w:rFonts w:cs="Times New Roman"/>
          <w:sz w:val="24"/>
          <w:szCs w:val="24"/>
        </w:rPr>
        <w:t>распоряжению Управления делами Правительства Ленинградской области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4989" w:firstLine="114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от 29 декабря 2018 года № 394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4989" w:firstLine="114"/>
        <w:jc w:val="center"/>
        <w:rPr>
          <w:rFonts w:cs="Times New Roman"/>
          <w:sz w:val="24"/>
          <w:szCs w:val="24"/>
        </w:rPr>
      </w:pPr>
      <w:bookmarkStart w:id="0" w:name="Par25"/>
      <w:bookmarkEnd w:id="0"/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2"/>
        </w:rPr>
      </w:pP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2"/>
        </w:rPr>
      </w:pP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>ПОЛОЖЕНИЕ</w:t>
      </w:r>
    </w:p>
    <w:p w:rsidR="007D7BFD" w:rsidRPr="007D7BFD" w:rsidRDefault="007D7BFD" w:rsidP="007D7BFD">
      <w:pPr>
        <w:spacing w:after="0" w:line="240" w:lineRule="auto"/>
        <w:jc w:val="center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>об учетной политике Управления делами</w:t>
      </w:r>
    </w:p>
    <w:p w:rsidR="007D7BFD" w:rsidRDefault="007D7BFD" w:rsidP="007D7BFD">
      <w:pPr>
        <w:spacing w:after="0" w:line="240" w:lineRule="auto"/>
        <w:jc w:val="center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>Правительства Ленинградской области</w:t>
      </w:r>
    </w:p>
    <w:p w:rsidR="007D7BFD" w:rsidRDefault="007D7BFD" w:rsidP="007D7BF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D7BFD" w:rsidRPr="007D7BFD" w:rsidRDefault="007D7BFD" w:rsidP="007D7BFD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1" w:name="_GoBack"/>
      <w:bookmarkEnd w:id="1"/>
    </w:p>
    <w:p w:rsidR="007D7BFD" w:rsidRDefault="007D7BFD" w:rsidP="00311101">
      <w:pPr>
        <w:spacing w:after="0" w:line="240" w:lineRule="auto"/>
        <w:ind w:firstLine="709"/>
      </w:pPr>
      <w:r w:rsidRPr="007D7BFD">
        <w:t>&lt;</w:t>
      </w:r>
      <w:r>
        <w:t>…..</w:t>
      </w:r>
      <w:r w:rsidRPr="007D7BFD">
        <w:t>&gt;</w:t>
      </w:r>
    </w:p>
    <w:p w:rsidR="007D7BFD" w:rsidRPr="007D7BFD" w:rsidRDefault="007D7BFD" w:rsidP="00311101">
      <w:pPr>
        <w:spacing w:after="0" w:line="240" w:lineRule="auto"/>
        <w:ind w:firstLine="709"/>
      </w:pP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 xml:space="preserve">6. Порядок проведения инвентаризации активов и обязательств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6.1. </w:t>
      </w:r>
      <w:proofErr w:type="gramStart"/>
      <w:r w:rsidRPr="007D7BFD">
        <w:rPr>
          <w:rFonts w:cs="Times New Roman"/>
          <w:szCs w:val="28"/>
        </w:rPr>
        <w:t>Инвентаризация финансовых, нефинансовых активов и обязательств в Управлении делами производится в соответствии Методическими указаниями № 49 и Инструкцией № 157н в целях выявления фактического наличия нефинансовых активов, сопоставления фактического наличия активов с данными бюджетного учета,</w:t>
      </w:r>
      <w:r w:rsidRPr="007D7BFD">
        <w:rPr>
          <w:rFonts w:asciiTheme="minorHAnsi" w:hAnsiTheme="minorHAnsi"/>
          <w:sz w:val="22"/>
        </w:rPr>
        <w:t xml:space="preserve"> </w:t>
      </w:r>
      <w:r w:rsidRPr="007D7BFD">
        <w:rPr>
          <w:rFonts w:cs="Times New Roman"/>
          <w:szCs w:val="28"/>
        </w:rPr>
        <w:t xml:space="preserve">в том числе на </w:t>
      </w:r>
      <w:proofErr w:type="spellStart"/>
      <w:r w:rsidRPr="007D7BFD">
        <w:rPr>
          <w:rFonts w:cs="Times New Roman"/>
          <w:szCs w:val="28"/>
        </w:rPr>
        <w:t>забалансовых</w:t>
      </w:r>
      <w:proofErr w:type="spellEnd"/>
      <w:r w:rsidRPr="007D7BFD">
        <w:rPr>
          <w:rFonts w:cs="Times New Roman"/>
          <w:szCs w:val="28"/>
        </w:rPr>
        <w:t xml:space="preserve"> счетах,  проверки полноты отражения в учете обязательств Управления делами,</w:t>
      </w:r>
      <w:r w:rsidRPr="007D7BFD">
        <w:rPr>
          <w:rFonts w:asciiTheme="minorHAnsi" w:hAnsiTheme="minorHAnsi"/>
          <w:sz w:val="22"/>
        </w:rPr>
        <w:t xml:space="preserve"> </w:t>
      </w:r>
      <w:r w:rsidRPr="007D7BFD">
        <w:rPr>
          <w:rFonts w:cs="Times New Roman"/>
          <w:szCs w:val="28"/>
        </w:rPr>
        <w:t xml:space="preserve">в том числе на </w:t>
      </w:r>
      <w:proofErr w:type="spellStart"/>
      <w:r w:rsidRPr="007D7BFD">
        <w:rPr>
          <w:rFonts w:cs="Times New Roman"/>
          <w:szCs w:val="28"/>
        </w:rPr>
        <w:t>забалансовых</w:t>
      </w:r>
      <w:proofErr w:type="spellEnd"/>
      <w:r w:rsidRPr="007D7BFD">
        <w:rPr>
          <w:rFonts w:cs="Times New Roman"/>
          <w:szCs w:val="28"/>
        </w:rPr>
        <w:t xml:space="preserve"> счетах.</w:t>
      </w:r>
      <w:proofErr w:type="gramEnd"/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6.2. . Основными целями инвентаризации являются: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•</w:t>
      </w:r>
      <w:r w:rsidRPr="007D7BFD">
        <w:rPr>
          <w:rFonts w:cs="Times New Roman"/>
          <w:szCs w:val="28"/>
        </w:rPr>
        <w:tab/>
        <w:t>выявление фактического наличия имущества, как собственного, так и не принадлежащего Управлению делами, но числящегося в бюджетном учете;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•</w:t>
      </w:r>
      <w:r w:rsidRPr="007D7BFD">
        <w:rPr>
          <w:rFonts w:cs="Times New Roman"/>
          <w:szCs w:val="28"/>
        </w:rPr>
        <w:tab/>
        <w:t>сопоставление фактического наличия с данными бюджетного учета;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•</w:t>
      </w:r>
      <w:r w:rsidRPr="007D7BFD">
        <w:rPr>
          <w:rFonts w:cs="Times New Roman"/>
          <w:szCs w:val="28"/>
        </w:rPr>
        <w:tab/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•</w:t>
      </w:r>
      <w:r w:rsidRPr="007D7BFD">
        <w:rPr>
          <w:rFonts w:cs="Times New Roman"/>
          <w:szCs w:val="28"/>
        </w:rPr>
        <w:tab/>
        <w:t>документальное подтверждение наличия имущества, финансовых активов и обязательств;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•</w:t>
      </w:r>
      <w:r w:rsidRPr="007D7BFD">
        <w:rPr>
          <w:rFonts w:cs="Times New Roman"/>
          <w:szCs w:val="28"/>
        </w:rPr>
        <w:tab/>
        <w:t>определение фактического состояния имущества и его оценка;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•</w:t>
      </w:r>
      <w:r w:rsidRPr="007D7BFD">
        <w:rPr>
          <w:rFonts w:cs="Times New Roman"/>
          <w:szCs w:val="28"/>
        </w:rPr>
        <w:tab/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 и денежных документов;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•</w:t>
      </w:r>
      <w:r w:rsidRPr="007D7BFD">
        <w:rPr>
          <w:rFonts w:cs="Times New Roman"/>
          <w:szCs w:val="28"/>
        </w:rPr>
        <w:tab/>
        <w:t>выявление признаков обесценения активов;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•</w:t>
      </w:r>
      <w:r w:rsidRPr="007D7BFD">
        <w:rPr>
          <w:rFonts w:cs="Times New Roman"/>
          <w:szCs w:val="28"/>
        </w:rPr>
        <w:tab/>
        <w:t>выявление дебиторской задолженности, безнадежной к взысканию и сомнительной;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•</w:t>
      </w:r>
      <w:r w:rsidRPr="007D7BFD">
        <w:rPr>
          <w:rFonts w:cs="Times New Roman"/>
          <w:szCs w:val="28"/>
        </w:rPr>
        <w:tab/>
        <w:t>выявление кредиторской задолженности, не востребованной кредиторами.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6.3. Основанием для проведения инвентаризации является распоряжение Управления делами.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Распоряжение Управления делами о проведении инвентаризации должно содержать: объем инвентаризируемого имущества (финансовых и (или) нефинансовых активов) и (или) обязательств, дату, на которую проводится </w:t>
      </w:r>
      <w:r w:rsidRPr="007D7BFD">
        <w:rPr>
          <w:rFonts w:cs="Times New Roman"/>
          <w:szCs w:val="28"/>
        </w:rPr>
        <w:lastRenderedPageBreak/>
        <w:t>инвентаризация и сроки ее проведения.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При необходимости распоряжением Управления делами о проведении инвентаризации утверждается персональный состав инвентаризационной комисс</w:t>
      </w:r>
      <w:proofErr w:type="gramStart"/>
      <w:r w:rsidRPr="007D7BFD">
        <w:rPr>
          <w:rFonts w:cs="Times New Roman"/>
          <w:szCs w:val="28"/>
        </w:rPr>
        <w:t>ии и ее</w:t>
      </w:r>
      <w:proofErr w:type="gramEnd"/>
      <w:r w:rsidRPr="007D7BFD">
        <w:rPr>
          <w:rFonts w:cs="Times New Roman"/>
          <w:szCs w:val="28"/>
        </w:rPr>
        <w:t xml:space="preserve"> полномочия.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Перед проведением инвентаризации материально - ответственные лица должны быть в обязательном порядке, под роспись, ознакомлены с распоряжением Управления делами о проведении инвентаризации.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6.4. Инвентаризация имущества производится по его местонахождению и в разрезе ответственных (материально ответственных) лиц (далее – ответственные лица). Проверка фактического наличия имущества производится при обязательном участии ответственных лиц. Проведение инвентаризации в отсутствии ответственного лица является нарушением порядка проведения инвентаризации.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Если ответственное лицо не может присутствовать при проведении инвентаризации по объективным причинам (например, в случае болезни, по семейным обстоятельствам и т.д.), то инвентаризация должна быть перенесена на более поздний срок, согласованный с работником.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Если ответственное лицо уклоняется от участия в инвентаризации в связи с причинением ущерба, то председатель инвентаризационной комиссии обеспечивает проведение следующих процедур: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при отсутствии отметки сотрудника об ознакомлении с распоряжением Управления делами о проведении инвентаризации: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1) подготовка акта об отказе ответственного лица ознакомиться с распоряжением Управления делами о проведении инвентаризации, либо акта об отсутствии работника на рабочем месте в период </w:t>
      </w:r>
      <w:proofErr w:type="gramStart"/>
      <w:r w:rsidRPr="007D7BFD">
        <w:rPr>
          <w:rFonts w:cs="Times New Roman"/>
          <w:szCs w:val="28"/>
        </w:rPr>
        <w:t>с даты издания</w:t>
      </w:r>
      <w:proofErr w:type="gramEnd"/>
      <w:r w:rsidRPr="007D7BFD">
        <w:rPr>
          <w:rFonts w:cs="Times New Roman"/>
          <w:szCs w:val="28"/>
        </w:rPr>
        <w:t xml:space="preserve"> распоряжения до даты начала инвентаризации и т.д.;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2) подготовка и направление письма в адрес ответственного лица с уведомлением о времени проведения инвентаризации и последствиях его неявки в виде проведения инвентаризации без него. Наличие такого извещения (уведомления) в ряде случаев позволяет судам сделать вывод о правомерности взыскания с работника суммы ущерба, выявленного инвентаризацией, проведенной без его участия, но с его надлежащим уведомлением;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фиксация факта отсутствия ответственного лица при проведении инвентаризации, по форме акта об его отсутствии на рабочем месте с указанием соответствующей информации в табеле учета рабочего времени;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приглашение ответственного лица для ознакомления с результатами инвентаризации. Приглашение направляется письмом в адрес ответственного лица с уведомлением о вручении;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направление требования о предоставлении письменного объяснения для установления причины возникновения ущерба (при его обнаружении);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составление акта об отказе или уклонении от предоставления объяснения.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6.5. В Управлении делами проводятся годовая, внезапная, плановая инвентаризации и инвентаризация при смене ответственных лиц. Проведение инвентаризаций обязательно в случаях, установленных Методическими указаниями № 49.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lastRenderedPageBreak/>
        <w:t xml:space="preserve">6.6. Годовая инвентаризация финансовых и нефинансовых активов является обязательной и проводится в сроки, устанавливаемые распоряжением Управления делами, и оформляется актами инвентаризации.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При этом инвентаризация основных сре</w:t>
      </w:r>
      <w:proofErr w:type="gramStart"/>
      <w:r w:rsidRPr="007D7BFD">
        <w:rPr>
          <w:rFonts w:cs="Times New Roman"/>
          <w:szCs w:val="28"/>
        </w:rPr>
        <w:t>дств пр</w:t>
      </w:r>
      <w:proofErr w:type="gramEnd"/>
      <w:r w:rsidRPr="007D7BFD">
        <w:rPr>
          <w:rFonts w:cs="Times New Roman"/>
          <w:szCs w:val="28"/>
        </w:rPr>
        <w:t>оводится не реже одного раза в три года, а инвентаризация материальных запасов - не реже одного раза в год.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6.7. Внезапная инвентаризация осуществляется в отношении денежных сре</w:t>
      </w:r>
      <w:proofErr w:type="gramStart"/>
      <w:r w:rsidRPr="007D7BFD">
        <w:rPr>
          <w:rFonts w:cs="Times New Roman"/>
          <w:szCs w:val="28"/>
        </w:rPr>
        <w:t>дств в к</w:t>
      </w:r>
      <w:proofErr w:type="gramEnd"/>
      <w:r w:rsidRPr="007D7BFD">
        <w:rPr>
          <w:rFonts w:cs="Times New Roman"/>
          <w:szCs w:val="28"/>
        </w:rPr>
        <w:t>ассе Управления делами и (или) нефинансовых активов, обязательств во время ревизии контрольного органа.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6.8. Плановая инвентаризация осуществляется в отношении денежных средств и денежных документов в кассе Управления делами ежеквартально, на последний рабочий день отчетного квартала. Плановая инвентаризация проводится комиссией из состава сотрудников финансового департамента</w:t>
      </w:r>
      <w:r w:rsidRPr="007D7BFD">
        <w:rPr>
          <w:rFonts w:asciiTheme="minorHAnsi" w:hAnsiTheme="minorHAnsi"/>
          <w:sz w:val="22"/>
        </w:rPr>
        <w:t xml:space="preserve"> </w:t>
      </w:r>
      <w:r w:rsidRPr="007D7BFD">
        <w:rPr>
          <w:rFonts w:cs="Times New Roman"/>
          <w:szCs w:val="28"/>
        </w:rPr>
        <w:t xml:space="preserve">и сектора внутреннего финансового контроля и финансового аудита.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6.9. При смене ответственных лиц инвентаризация проводится специально созданной комиссией: по кассе в соответствии с п. 5.3.1.4. настоящего Положения, в отношении нефинансовых активов - в соответствии с Методическими указаниями № 49.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Инвентаризация при смене ответственных лиц проводится на день приемки-передачи дел исключительно в отношении имущества, находящегося на ответственном хранен</w:t>
      </w:r>
      <w:proofErr w:type="gramStart"/>
      <w:r w:rsidRPr="007D7BFD">
        <w:rPr>
          <w:rFonts w:cs="Times New Roman"/>
          <w:szCs w:val="28"/>
        </w:rPr>
        <w:t>ии у о</w:t>
      </w:r>
      <w:proofErr w:type="gramEnd"/>
      <w:r w:rsidRPr="007D7BFD">
        <w:rPr>
          <w:rFonts w:cs="Times New Roman"/>
          <w:szCs w:val="28"/>
        </w:rPr>
        <w:t>тветственного лица, сдающего имущество. Осуществляется сплошная проверка имущества, вверенного ответственному лицу (по всем местам хранения).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Инвентаризация имущества производится путем натуральной (вещественной) проверки. Ответственные лица не входят в состав инвентаризационной комиссии, но обязательно присутствуют при проверке фактического наличия имущества. В случае смены ответственных лиц при проведении инвентаризации присутствуют оба лица (сдающее и получающее имущество). В инвентаризационной описи (акте инвентаризации) лицо, принявшее имущество, расписывается в его получении, а сдавшее - в сдаче этого имущества.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При смене ответственного лица инвентаризационные описи (акты) имущества, вверенного ответственному лицу, составляются в разрезе мест хранения ценностей в трех экземплярах. Один экземпляр передается ответственному лицу, сдавшему ценности, второй - ответственному лицу, принявшему ценности, третий экземпляр передается в финансовый департамент для составления сличительной ведомости.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6.10. Для оформления инвентаризации комиссия применяет следующие формы, утвержденные Инструкцией № 52н: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инвентаризационная опись остатков на счетах учета денежных средств (ф. 0504082);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инвентаризационная опись (сличительная ведомость) бланков строгой отчетности и денежных документов (ф. 0504086);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– инвентаризационная опись (сличительная ведомость) по объектам нефинансовых активов (ф. 0504087). По объектам, переданным в аренду, </w:t>
      </w:r>
      <w:r w:rsidRPr="007D7BFD">
        <w:rPr>
          <w:rFonts w:cs="Times New Roman"/>
          <w:szCs w:val="28"/>
        </w:rPr>
        <w:lastRenderedPageBreak/>
        <w:t>безвозмездное пользование, а также полученным в аренду, безвозмездное пользование и по другим основаниям, составляются отдельные описи (ф. 0504087);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инвентаризационная опись наличных денежных средств (ф. 0504088);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инвентаризационная опись расчетов с покупателями, поставщиками и прочими дебиторами и кредиторами (ф. 0504089);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инвентаризационная опись расчетов по поступлениям (ф. 0504091);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ведомость расхождений по результатам инвентаризации (ф. 0504092);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акт о результатах инвентаризации (ф. 0504835).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Формы заполняются в порядке, установленном Методическими указаниями, утвержденными Инструкцией № 52н.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Для результатов инвентаризации расходов будущих периодов применяется акт инвентаризации расходов будущих периодов № ИНВ-11 (ф. 0317012), утвержденный Методическими указаниями № 49.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6.11. В ходе инвентаризации объектов основных средств комиссия проверяет: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фактическое наличие объектов основных средств, эксплуатируются ли они по назначению;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физическое состояние объектов основных средств: рабочее, поломка, износ, порча и т. д.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Данные об эксплуатации и физическом состоянии объектов комиссия указывает в инвентаризационной описи (ф. 0504087). Графы 8 и 9 инвентаризационной описи по НФА комиссия заполняет следующим образом.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В графе 8 «Статус объекта учета» указываются коды статусов: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11 – в эксплуатации;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12 – требуется ремонт;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13 – требуется модернизация,</w:t>
      </w:r>
      <w:r w:rsidRPr="007D7BFD">
        <w:rPr>
          <w:rFonts w:asciiTheme="minorHAnsi" w:hAnsiTheme="minorHAnsi"/>
          <w:sz w:val="22"/>
        </w:rPr>
        <w:t xml:space="preserve"> </w:t>
      </w:r>
      <w:r w:rsidRPr="007D7BFD">
        <w:rPr>
          <w:rFonts w:cs="Times New Roman"/>
          <w:szCs w:val="28"/>
        </w:rPr>
        <w:t>дооснащение (дооборудование);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14 – не соответствует требованиям эксплуатации;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15 – требуется </w:t>
      </w:r>
      <w:proofErr w:type="spellStart"/>
      <w:r w:rsidRPr="007D7BFD">
        <w:rPr>
          <w:rFonts w:cs="Times New Roman"/>
          <w:szCs w:val="28"/>
        </w:rPr>
        <w:t>разукомплектация</w:t>
      </w:r>
      <w:proofErr w:type="spellEnd"/>
      <w:r w:rsidRPr="007D7BFD">
        <w:rPr>
          <w:rFonts w:cs="Times New Roman"/>
          <w:szCs w:val="28"/>
        </w:rPr>
        <w:t xml:space="preserve">; 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16 - не </w:t>
      </w:r>
      <w:proofErr w:type="gramStart"/>
      <w:r w:rsidRPr="007D7BFD">
        <w:rPr>
          <w:rFonts w:cs="Times New Roman"/>
          <w:szCs w:val="28"/>
        </w:rPr>
        <w:t>введен</w:t>
      </w:r>
      <w:proofErr w:type="gramEnd"/>
      <w:r w:rsidRPr="007D7BFD">
        <w:rPr>
          <w:rFonts w:cs="Times New Roman"/>
          <w:szCs w:val="28"/>
        </w:rPr>
        <w:t xml:space="preserve"> в эксплуатацию.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В графе 9 «Целевая функция актива» указываются коды функции: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11 – продолжить эксплуатацию;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12 – ремонт;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13 – модернизация, дооснащение (дооборудование);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14 – списание;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15 – частичное списание (</w:t>
      </w:r>
      <w:proofErr w:type="spellStart"/>
      <w:r w:rsidRPr="007D7BFD">
        <w:rPr>
          <w:rFonts w:cs="Times New Roman"/>
          <w:szCs w:val="28"/>
        </w:rPr>
        <w:t>разукомплектация</w:t>
      </w:r>
      <w:proofErr w:type="spellEnd"/>
      <w:r w:rsidRPr="007D7BFD">
        <w:rPr>
          <w:rFonts w:cs="Times New Roman"/>
          <w:szCs w:val="28"/>
        </w:rPr>
        <w:t>);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16 – утилизация;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17 – введение в эксплуатацию.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6.12.  При инвентаризации нематериальных активов комиссия проверяет: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есть ли свидетельства, патенты и лицензионные договоры, которые подтверждают исключительные права Управления делами на активы;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учтены ли активы на балансе и нет ли ошибок в учете.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lastRenderedPageBreak/>
        <w:t>Результаты инвентаризации заносятся в инвентаризационную опись (ф. 0504087).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Графы 8 и 9 инвентаризационной описи по НМА комиссия заполняет следующим образом.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В графе 8 «Статус объекта учета» указываются коды статусов: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11 – в эксплуатации;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14 – не соответствует требованиям эксплуатации;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16 – не </w:t>
      </w:r>
      <w:proofErr w:type="gramStart"/>
      <w:r w:rsidRPr="007D7BFD">
        <w:rPr>
          <w:rFonts w:cs="Times New Roman"/>
          <w:szCs w:val="28"/>
        </w:rPr>
        <w:t>введен</w:t>
      </w:r>
      <w:proofErr w:type="gramEnd"/>
      <w:r w:rsidRPr="007D7BFD">
        <w:rPr>
          <w:rFonts w:cs="Times New Roman"/>
          <w:szCs w:val="28"/>
        </w:rPr>
        <w:t xml:space="preserve"> в эксплуатацию.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…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В графе 9 «Целевая функция актива» указываются коды функции: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11 – продолжить эксплуатацию;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14 – списание;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17 – введение в эксплуатацию.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6.13. Результаты инвентаризации материальных запасов комиссия отражает в инвентаризационной описи (ф. 0504087). Графы 8 и 9 инвентаризационной описи комиссия заполняет следующим образом: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В графе 8 «Статус объекта учета» указываются коды статусов: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51 – в запасе для использования;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52 – в запасе для хранения;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53 – ненадлежащего качества;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54 – поврежден;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55 – истек срок хранения.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…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В графе 9 «Целевая функция актива» указываются коды функции: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51 – использовать;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52 – продолжить хранение;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53 – списание;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54 –ремонт.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6.14. При инвентаризации денежных средств на лицевых счетах комиссия сверяет остатки на соответствующих счетах бюджетного учета с выписками из лицевых счетов.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Если в бюджетном учете числятся остатки по средствам в пути (счет 201.23), комиссия сверяет остатки с данными подтверждающих документов – банковскими квитанциями на сдачу наличных средств.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6.15. Инвентаризацию расчетов с дебиторами и кредиторами комиссия проводит с учетом следующих особенностей: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определяет сроки возникновения задолженности;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выявляет суммы невыплаченной зарплаты (депонированные суммы), а также переплаты сотрудникам;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проверяет обоснованность задолженности по недостачам, хищениям и ущербам;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lastRenderedPageBreak/>
        <w:t>– выявляет кредиторскую задолженность, не востребованную кредиторами, а также дебиторскую задолженность, безнадежную к взысканию и сомнительную в соответствии с положением о задолженности.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6.16. При инвентаризации расходов будущих периодов комиссия проверяет: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суммы расходов из документов, подтверждающих расходы будущих периодов (государственных контрактов, соглашений, счетов, актов, накладных);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– правильность сумм, списываемых на расходы текущего года.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6.17. При инвентаризации доходов будущих периодов комиссия проверяет правомерность отнесения полученных доходов к доходам будущих периодов. 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Также проверяется правильность формирования оценки доходов будущих периодов.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При инвентаризации, проводимой перед годовой отчетностью, проверяется обоснованность наличия остатков.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6.18.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финансовый департамент для выверки данных фактического наличия </w:t>
      </w:r>
      <w:proofErr w:type="spellStart"/>
      <w:r w:rsidRPr="007D7BFD">
        <w:rPr>
          <w:rFonts w:cs="Times New Roman"/>
          <w:szCs w:val="28"/>
        </w:rPr>
        <w:t>имущественно</w:t>
      </w:r>
      <w:proofErr w:type="spellEnd"/>
      <w:r w:rsidRPr="007D7BFD">
        <w:rPr>
          <w:rFonts w:cs="Times New Roman"/>
          <w:szCs w:val="28"/>
        </w:rPr>
        <w:t>-материальных и других ценностей, финансовых активов и обязательств с данными бюджетного учета.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Выявленные расхождения в инвентаризационных описях (сличительных ведомостях) обобщаются в ведомости расхождений по результатам инвентаризации (ф. 0504092). В этом случае она будет приложением к акту о результатах инвентаризации (ф. 0504835). Акт подписывается всеми членами инвентаризационной комиссии и утверждается управляющим делами.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6.19. Выявленные при инвентаризации расхождения фактического наличия имущества с данными бюджетного учета отражаются в бюджетном учете и отчетности того месяца, в котором была закончена инвентаризация, а по годовой инвентаризации – в учете не позднее 31 декабря и в годовой бюджетной отчетности.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Неучтенные объекты нефинансовых активов, выявленные при проведении проверок и (или) инвентаризаций, принимаются к бухгалтерскому учету по их текущей оценочной стоимости, установленной для целей бухгалтерского учета на дату принятия к бухгалтерскому учету.</w:t>
      </w:r>
    </w:p>
    <w:p w:rsid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Определение текущей оценочной стоимости в целях принятия к бухгалтерскому учету объекта нефинансового актива производится в соответствии с Инструкцией № 157н.</w:t>
      </w:r>
    </w:p>
    <w:p w:rsid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E0143F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>…..</w:t>
      </w:r>
      <w:r w:rsidRPr="00E0143F">
        <w:rPr>
          <w:rFonts w:cs="Times New Roman"/>
          <w:szCs w:val="28"/>
        </w:rPr>
        <w:t>&gt;</w:t>
      </w:r>
    </w:p>
    <w:p w:rsid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29"/>
        <w:jc w:val="center"/>
        <w:outlineLvl w:val="1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Приложение № 2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29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к Положению об учетной политике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29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Управления делами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29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Правительства Ленинградской области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29" w:firstLine="540"/>
        <w:jc w:val="center"/>
        <w:rPr>
          <w:rFonts w:cs="Times New Roman"/>
          <w:sz w:val="24"/>
          <w:szCs w:val="24"/>
        </w:rPr>
      </w:pP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2" w:name="Par2167"/>
      <w:bookmarkEnd w:id="2"/>
      <w:r w:rsidRPr="007D7BFD">
        <w:rPr>
          <w:rFonts w:cs="Times New Roman"/>
          <w:b/>
          <w:szCs w:val="28"/>
        </w:rPr>
        <w:t xml:space="preserve">Порядок списания основных средств </w:t>
      </w:r>
    </w:p>
    <w:p w:rsidR="007D7BFD" w:rsidRPr="007D7BFD" w:rsidRDefault="007D7BFD" w:rsidP="007D7B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D7BFD" w:rsidRPr="007D7BFD" w:rsidRDefault="007D7BFD" w:rsidP="007D7B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1.</w:t>
      </w:r>
      <w:r w:rsidRPr="007D7BFD">
        <w:rPr>
          <w:rFonts w:cs="Times New Roman"/>
          <w:szCs w:val="28"/>
        </w:rPr>
        <w:tab/>
        <w:t>Настоящий порядок списания основных средств (далее - Порядок) разработан в соответствии с Инструкцией № 157н и в целях определения и упорядочения процедуры списания (выбытия) основных сре</w:t>
      </w:r>
      <w:proofErr w:type="gramStart"/>
      <w:r w:rsidRPr="007D7BFD">
        <w:rPr>
          <w:rFonts w:cs="Times New Roman"/>
          <w:szCs w:val="28"/>
        </w:rPr>
        <w:t>дств с б</w:t>
      </w:r>
      <w:proofErr w:type="gramEnd"/>
      <w:r w:rsidRPr="007D7BFD">
        <w:rPr>
          <w:rFonts w:cs="Times New Roman"/>
          <w:szCs w:val="28"/>
        </w:rPr>
        <w:t>аланса Управления делами.</w:t>
      </w:r>
    </w:p>
    <w:p w:rsidR="007D7BFD" w:rsidRPr="007D7BFD" w:rsidRDefault="007D7BFD" w:rsidP="007D7BFD">
      <w:pPr>
        <w:tabs>
          <w:tab w:val="left" w:pos="851"/>
        </w:tabs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2.</w:t>
      </w:r>
      <w:r w:rsidRPr="007D7BFD">
        <w:rPr>
          <w:rFonts w:cs="Times New Roman"/>
          <w:szCs w:val="28"/>
        </w:rPr>
        <w:tab/>
        <w:t>Списанию подлежат объекты основных средств:</w:t>
      </w:r>
    </w:p>
    <w:p w:rsidR="007D7BFD" w:rsidRPr="007D7BFD" w:rsidRDefault="007D7BFD" w:rsidP="007D7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пришедшие в негодность вследствие физического износа;</w:t>
      </w:r>
    </w:p>
    <w:p w:rsidR="007D7BFD" w:rsidRPr="007D7BFD" w:rsidRDefault="007D7BFD" w:rsidP="007D7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пришедшие в негодность вследствие аварий, стихийных бедствий, нарушения нормальных условий эксплуатации и по другим причинам;</w:t>
      </w:r>
    </w:p>
    <w:p w:rsidR="007D7BFD" w:rsidRPr="007D7BFD" w:rsidRDefault="007D7BFD" w:rsidP="007D7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морально устаревшие.</w:t>
      </w:r>
    </w:p>
    <w:p w:rsidR="007D7BFD" w:rsidRPr="007D7BFD" w:rsidRDefault="007D7BFD" w:rsidP="007D7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3.</w:t>
      </w:r>
      <w:r w:rsidRPr="007D7BFD">
        <w:rPr>
          <w:rFonts w:cs="Times New Roman"/>
          <w:szCs w:val="28"/>
        </w:rPr>
        <w:tab/>
        <w:t xml:space="preserve">Списание основных средств по основаниям, указанным в </w:t>
      </w:r>
      <w:hyperlink r:id="rId6" w:history="1">
        <w:r w:rsidRPr="007D7BFD">
          <w:rPr>
            <w:rFonts w:cs="Times New Roman"/>
            <w:szCs w:val="28"/>
          </w:rPr>
          <w:t>пункте 2</w:t>
        </w:r>
      </w:hyperlink>
      <w:r w:rsidRPr="007D7BFD">
        <w:rPr>
          <w:rFonts w:cs="Times New Roman"/>
          <w:szCs w:val="28"/>
        </w:rPr>
        <w:t xml:space="preserve"> настоящего Порядка, осуществляется в соответствии с бюджетным учетом и производится в случаях, когда восстановление имущества невозможно или экономически нецелесообразно и имущество в установленном порядке не может быть реализовано либо передано другим предприятиям, учреждениям, или в муниципальную собственность. </w:t>
      </w:r>
    </w:p>
    <w:p w:rsidR="007D7BFD" w:rsidRPr="007D7BFD" w:rsidRDefault="007D7BFD" w:rsidP="007D7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4.</w:t>
      </w:r>
      <w:r w:rsidRPr="007D7BFD">
        <w:rPr>
          <w:rFonts w:cs="Times New Roman"/>
          <w:szCs w:val="28"/>
        </w:rPr>
        <w:tab/>
      </w:r>
      <w:proofErr w:type="gramStart"/>
      <w:r w:rsidRPr="007D7BFD">
        <w:rPr>
          <w:rFonts w:cs="Times New Roman"/>
          <w:szCs w:val="28"/>
        </w:rPr>
        <w:t xml:space="preserve">Решение о списании основных средств или о целесообразности дальнейшего использования основных средств принимается </w:t>
      </w:r>
      <w:r w:rsidRPr="007D7BFD">
        <w:rPr>
          <w:rFonts w:cs="Times New Roman"/>
          <w:szCs w:val="28"/>
          <w:lang w:eastAsia="ru-RU"/>
        </w:rPr>
        <w:t>постоянно действующей комиссией по поступлению и выбытию активов</w:t>
      </w:r>
      <w:r w:rsidRPr="007D7BFD">
        <w:rPr>
          <w:rFonts w:cs="Times New Roman"/>
          <w:szCs w:val="28"/>
        </w:rPr>
        <w:t xml:space="preserve"> на основании техническо-учетной и иной документации, в том числе документации, представляемой материально ответственными лицами в соответствии с Положением о порядке работы постоянно действующей комиссии по поступлению и выбытию активов Управления делами Правительства Ленинградской области, утвержденным распоряжением Управления делами от</w:t>
      </w:r>
      <w:proofErr w:type="gramEnd"/>
      <w:r w:rsidRPr="007D7BFD">
        <w:rPr>
          <w:rFonts w:cs="Times New Roman"/>
          <w:szCs w:val="28"/>
        </w:rPr>
        <w:t xml:space="preserve"> 29 декабря 2019 года № 391</w:t>
      </w:r>
      <w:r w:rsidRPr="007D7BFD">
        <w:rPr>
          <w:rFonts w:cs="Times New Roman"/>
          <w:szCs w:val="28"/>
          <w:lang w:eastAsia="ru-RU"/>
        </w:rPr>
        <w:t>.</w:t>
      </w:r>
      <w:r w:rsidRPr="007D7BFD">
        <w:rPr>
          <w:rFonts w:cs="Times New Roman"/>
          <w:szCs w:val="28"/>
        </w:rPr>
        <w:t xml:space="preserve"> Решение принимается большинством голосов членов комиссии, присутствующих на заседании, путем подписания акта о списании.</w:t>
      </w:r>
    </w:p>
    <w:p w:rsidR="007D7BFD" w:rsidRPr="007D7BFD" w:rsidRDefault="007D7BFD" w:rsidP="007D7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5.</w:t>
      </w:r>
      <w:r w:rsidRPr="007D7BFD">
        <w:rPr>
          <w:rFonts w:cs="Times New Roman"/>
          <w:szCs w:val="28"/>
        </w:rPr>
        <w:tab/>
        <w:t>В случае списания имущества, имеющего техническое назначение, в том числе компьютерной техники, комиссия принимает решение с учетом технического заключения экспертной организации (экспертов).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7D7BFD" w:rsidRPr="007D7BFD" w:rsidRDefault="007D7BFD" w:rsidP="007D7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6.</w:t>
      </w:r>
      <w:r w:rsidRPr="007D7BFD">
        <w:rPr>
          <w:rFonts w:cs="Times New Roman"/>
          <w:szCs w:val="28"/>
        </w:rPr>
        <w:tab/>
        <w:t>Списание объектов основных сре</w:t>
      </w:r>
      <w:proofErr w:type="gramStart"/>
      <w:r w:rsidRPr="007D7BFD">
        <w:rPr>
          <w:rFonts w:cs="Times New Roman"/>
          <w:szCs w:val="28"/>
        </w:rPr>
        <w:t>дств ст</w:t>
      </w:r>
      <w:proofErr w:type="gramEnd"/>
      <w:r w:rsidRPr="007D7BFD">
        <w:rPr>
          <w:rFonts w:cs="Times New Roman"/>
          <w:szCs w:val="28"/>
        </w:rPr>
        <w:t xml:space="preserve">оимостью от 3000 до 40000 рублей Управлением делами осуществляется самостоятельно на основании заявок (писем) руководителей органов исполнительной власти Ленинградской области. Основные средства стоимостью свыше 40000 рублей - на основании заявок (писем) руководителей органов исполнительной власти Ленинградской </w:t>
      </w:r>
      <w:r w:rsidRPr="007D7BFD">
        <w:rPr>
          <w:rFonts w:cs="Times New Roman"/>
          <w:szCs w:val="28"/>
        </w:rPr>
        <w:lastRenderedPageBreak/>
        <w:t xml:space="preserve">области и при наличии согласия Ленинградского областного комитета по управлению государственным имуществом (далее – </w:t>
      </w:r>
      <w:proofErr w:type="spellStart"/>
      <w:r w:rsidRPr="007D7BFD">
        <w:rPr>
          <w:rFonts w:cs="Times New Roman"/>
          <w:szCs w:val="28"/>
        </w:rPr>
        <w:t>Леноблкомимущество</w:t>
      </w:r>
      <w:proofErr w:type="spellEnd"/>
      <w:r w:rsidRPr="007D7BFD">
        <w:rPr>
          <w:rFonts w:cs="Times New Roman"/>
          <w:szCs w:val="28"/>
        </w:rPr>
        <w:t xml:space="preserve">) на списание. Дача согласия </w:t>
      </w:r>
      <w:proofErr w:type="spellStart"/>
      <w:r w:rsidRPr="007D7BFD">
        <w:rPr>
          <w:rFonts w:cs="Times New Roman"/>
          <w:szCs w:val="28"/>
        </w:rPr>
        <w:t>Леноблкомимущества</w:t>
      </w:r>
      <w:proofErr w:type="spellEnd"/>
      <w:r w:rsidRPr="007D7BFD">
        <w:rPr>
          <w:rFonts w:cs="Times New Roman"/>
          <w:szCs w:val="28"/>
        </w:rPr>
        <w:t xml:space="preserve"> на списание государственного имущества Ленинградской области осуществляется в порядке, утвержденном Постановлением Правительства Ленинградской области от 02.05.2006 года № 132.</w:t>
      </w:r>
    </w:p>
    <w:p w:rsidR="007D7BFD" w:rsidRPr="007D7BFD" w:rsidRDefault="007D7BFD" w:rsidP="007D7B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7.</w:t>
      </w:r>
      <w:r w:rsidRPr="007D7BFD">
        <w:rPr>
          <w:rFonts w:cs="Times New Roman"/>
          <w:szCs w:val="28"/>
        </w:rPr>
        <w:tab/>
        <w:t>Списание основных средств оформляется оправдательным документом (первичным (сводным) учетным документом) - Актом о списании по установленной форме  с обязательным указанием причины списания имущества в соответствии с решением постоянно действующей комиссии по поступлению и выбытию активов.</w:t>
      </w:r>
    </w:p>
    <w:p w:rsidR="007D7BFD" w:rsidRPr="007D7BFD" w:rsidRDefault="007D7BFD" w:rsidP="007D7B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8.</w:t>
      </w:r>
      <w:r w:rsidRPr="007D7BFD">
        <w:rPr>
          <w:rFonts w:cs="Times New Roman"/>
          <w:szCs w:val="28"/>
        </w:rPr>
        <w:tab/>
        <w:t xml:space="preserve">Уничтожение (утилизация, демонтаж, разборка) объекта основного средства осуществляется после утверждения и согласования Акта о списании. 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9.</w:t>
      </w:r>
      <w:r w:rsidRPr="007D7BFD">
        <w:rPr>
          <w:rFonts w:cs="Times New Roman"/>
          <w:szCs w:val="28"/>
        </w:rPr>
        <w:tab/>
        <w:t>При осуществлении уничтожения (утилизации, демонтажа, разборки) объектов основных сре</w:t>
      </w:r>
      <w:proofErr w:type="gramStart"/>
      <w:r w:rsidRPr="007D7BFD">
        <w:rPr>
          <w:rFonts w:cs="Times New Roman"/>
          <w:szCs w:val="28"/>
        </w:rPr>
        <w:t>дств сп</w:t>
      </w:r>
      <w:proofErr w:type="gramEnd"/>
      <w:r w:rsidRPr="007D7BFD">
        <w:rPr>
          <w:rFonts w:cs="Times New Roman"/>
          <w:szCs w:val="28"/>
        </w:rPr>
        <w:t>ециализированной организацией по государственному контракту (договору) стоимость извлеченного из их узлов и деталей драгметаллов (при наличии) перечисляется в доход областного бюджета Ленинградской области по соответствующему коду доходов.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10.</w:t>
      </w:r>
      <w:r w:rsidRPr="007D7BFD">
        <w:rPr>
          <w:rFonts w:cs="Times New Roman"/>
          <w:szCs w:val="28"/>
        </w:rPr>
        <w:tab/>
        <w:t>Средства от реализации металлического лома и макулатуры, полученных от ликвидации основных средств, перечисляются в доход областного бюджета Ленинградской области по соответствующему коду доходов.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11.</w:t>
      </w:r>
      <w:r w:rsidRPr="007D7BFD">
        <w:rPr>
          <w:rFonts w:cs="Times New Roman"/>
          <w:szCs w:val="28"/>
        </w:rPr>
        <w:tab/>
        <w:t>Материальные ценности, образовавшиеся в результате разборки, утилизации (ликвидации) имущества, должны быть оприходованы в установленном порядке.</w:t>
      </w:r>
    </w:p>
    <w:p w:rsidR="007D7BFD" w:rsidRPr="007D7BFD" w:rsidRDefault="007D7BFD" w:rsidP="007D7B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12</w:t>
      </w:r>
      <w:r w:rsidRPr="007D7BFD">
        <w:rPr>
          <w:rFonts w:cs="Times New Roman"/>
          <w:szCs w:val="28"/>
        </w:rPr>
        <w:tab/>
        <w:t xml:space="preserve">Выбытие объекта основных средств отражается в бюджетном учете после утверждения в установленном порядке решения о списании (выбытии) объекта основного средства и реализации мероприятий по его  уничтожению (утилизации, демонтажу, разборке), предусмотренных Актом о списании. </w:t>
      </w:r>
    </w:p>
    <w:p w:rsidR="007D7BFD" w:rsidRPr="007D7BFD" w:rsidRDefault="007D7BFD" w:rsidP="007D7B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13.</w:t>
      </w:r>
      <w:r w:rsidRPr="007D7BFD">
        <w:rPr>
          <w:rFonts w:cs="Times New Roman"/>
          <w:szCs w:val="28"/>
        </w:rPr>
        <w:tab/>
        <w:t>Замена вышедших из строя элементов технического средства является его ремонтом. Стоимость и сроки использования технического средства в таких случаях не изменяются. Информация о ремонте отражается в инвентарной карточке</w:t>
      </w:r>
      <w:r w:rsidRPr="007D7BFD">
        <w:rPr>
          <w:rFonts w:asciiTheme="minorHAnsi" w:hAnsiTheme="minorHAnsi"/>
          <w:sz w:val="22"/>
        </w:rPr>
        <w:t xml:space="preserve"> </w:t>
      </w:r>
      <w:r w:rsidRPr="007D7BFD">
        <w:rPr>
          <w:rFonts w:cs="Times New Roman"/>
          <w:szCs w:val="28"/>
        </w:rPr>
        <w:t xml:space="preserve">учета нефинансовых активов (ф. 0504031). </w:t>
      </w:r>
    </w:p>
    <w:p w:rsidR="007D7BFD" w:rsidRPr="007D7BFD" w:rsidRDefault="007D7BFD" w:rsidP="007D7BFD">
      <w:pPr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br w:type="page"/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29"/>
        <w:jc w:val="center"/>
        <w:outlineLvl w:val="1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lastRenderedPageBreak/>
        <w:t>Приложение № 3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29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к Положению об учетной политике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29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Управления делами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29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Правительства Ленинградской области</w:t>
      </w:r>
    </w:p>
    <w:p w:rsidR="007D7BFD" w:rsidRPr="007D7BFD" w:rsidRDefault="007D7BFD" w:rsidP="007D7BFD">
      <w:pPr>
        <w:spacing w:after="0" w:line="240" w:lineRule="auto"/>
        <w:rPr>
          <w:rFonts w:asciiTheme="minorHAnsi" w:hAnsiTheme="minorHAnsi"/>
          <w:sz w:val="22"/>
        </w:rPr>
      </w:pPr>
      <w:bookmarkStart w:id="3" w:name="Par2195"/>
      <w:bookmarkEnd w:id="3"/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>Порядок выдачи наличных денежных средств под отчет и оформления отчетов по их использованию</w:t>
      </w:r>
    </w:p>
    <w:p w:rsidR="007D7BFD" w:rsidRPr="007D7BFD" w:rsidRDefault="007D7BFD" w:rsidP="007D7BFD">
      <w:pPr>
        <w:spacing w:after="0" w:line="240" w:lineRule="auto"/>
        <w:rPr>
          <w:rFonts w:asciiTheme="minorHAnsi" w:hAnsiTheme="minorHAnsi"/>
          <w:sz w:val="22"/>
        </w:rPr>
      </w:pPr>
    </w:p>
    <w:p w:rsidR="007D7BFD" w:rsidRPr="007D7BFD" w:rsidRDefault="007D7BFD" w:rsidP="007D7BFD">
      <w:pPr>
        <w:spacing w:after="0" w:line="240" w:lineRule="auto"/>
        <w:jc w:val="center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>1. Общие положения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7D7BFD">
        <w:rPr>
          <w:rFonts w:cs="Times New Roman"/>
          <w:szCs w:val="28"/>
        </w:rPr>
        <w:t>Настоящий порядок выдачи наличных денежных средств под отчет и оформления отчетов по их использованию (далее - Порядок) разработан в целях упорядочения выдачи наличных денежных средств государственным гражданским служащим Ленинградской области, лицам, замещающим государственные должности, а также лицам, замещающим должности, не являющимися должностями государственной гражданской службы Ленинградской области (далее – сотрудники), из кассы Управления делами.</w:t>
      </w:r>
      <w:proofErr w:type="gramEnd"/>
    </w:p>
    <w:p w:rsidR="007D7BFD" w:rsidRDefault="007D7BFD" w:rsidP="007D7BF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D7BFD" w:rsidRDefault="007D7BFD" w:rsidP="007D7BFD">
      <w:pPr>
        <w:spacing w:after="0" w:line="240" w:lineRule="auto"/>
        <w:jc w:val="center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>2. Выдача наличных денежных средств из кассы</w:t>
      </w:r>
      <w:r w:rsidRPr="007D7B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7D7BFD">
        <w:rPr>
          <w:rFonts w:cs="Times New Roman"/>
          <w:szCs w:val="28"/>
        </w:rPr>
        <w:t>не приводится</w:t>
      </w:r>
      <w:r>
        <w:rPr>
          <w:rFonts w:cs="Times New Roman"/>
          <w:szCs w:val="28"/>
        </w:rPr>
        <w:t>)</w:t>
      </w:r>
    </w:p>
    <w:p w:rsidR="007D7BFD" w:rsidRDefault="007D7BFD" w:rsidP="007D7BFD">
      <w:pPr>
        <w:spacing w:after="0" w:line="240" w:lineRule="auto"/>
        <w:jc w:val="center"/>
        <w:rPr>
          <w:rFonts w:cs="Times New Roman"/>
          <w:szCs w:val="28"/>
        </w:rPr>
      </w:pPr>
    </w:p>
    <w:p w:rsidR="007D7BFD" w:rsidRPr="007D7BFD" w:rsidRDefault="007D7BFD" w:rsidP="007D7BFD">
      <w:pPr>
        <w:spacing w:after="0" w:line="240" w:lineRule="auto"/>
        <w:jc w:val="center"/>
        <w:rPr>
          <w:rFonts w:cs="Times New Roman"/>
          <w:szCs w:val="28"/>
        </w:rPr>
      </w:pPr>
      <w:r w:rsidRPr="00E0143F">
        <w:rPr>
          <w:rFonts w:cs="Times New Roman"/>
          <w:szCs w:val="28"/>
        </w:rPr>
        <w:t>&lt;…..&gt;</w:t>
      </w:r>
      <w:r w:rsidRPr="007D7BFD">
        <w:rPr>
          <w:rFonts w:cs="Times New Roman"/>
          <w:szCs w:val="28"/>
        </w:rPr>
        <w:t xml:space="preserve"> </w:t>
      </w:r>
    </w:p>
    <w:p w:rsidR="007D7BFD" w:rsidRPr="007D7BFD" w:rsidRDefault="007D7BFD" w:rsidP="007D7BF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 xml:space="preserve">3. Требования к первичным учетным документам при покупках за наличный расчет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3.1. Все хозяйственные операции, проводимые Управлением делами, должны оформляться подтверждающими документами. Эти документы служат первичными учетными документами, на основании которых ведется бухгалтерский учет.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3.2. Для целей настоящего Порядка к первичным учетным документам относятся: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3.2.1. Кассовый чек.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3.2.2. Товарный чек (накладная).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3.2.3. Счет-фактура (при наличии НДС).</w:t>
      </w:r>
    </w:p>
    <w:p w:rsidR="007D7BFD" w:rsidRPr="007D7BFD" w:rsidRDefault="007D7BFD" w:rsidP="007D7BFD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3.2.4. Акт приемки услуг (акт вручения подарка или  акт о приеме-передаче товарно-материальных ценностей).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3.3. Случаи отнесения иных документов к первичным учетным документам, в том числе бланков строгой отчетности, составленных по формам, утверждаемым Минфином России, устанавливаются законодательством Российской Федерации.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3.4. Первичные документы, оформленные с нарушением требований законодательства Российской Федерации, не могут быть признаны подтверждающими. Суммы, израсходованные работником на свой риск без учета требований настоящего Порядка, возмещению не подлежат.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>4. Оформление авансовых отчетов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4.1. Сотрудники, получившие денежные средства под отчет и (или) производившие хозяйственно-операционные расходы за счет личных средств, составляют авансовые отчеты (форма N 0504049) с приложением </w:t>
      </w:r>
      <w:r w:rsidRPr="007D7BFD">
        <w:rPr>
          <w:rFonts w:cs="Times New Roman"/>
          <w:szCs w:val="28"/>
        </w:rPr>
        <w:lastRenderedPageBreak/>
        <w:t>подтверждающих документов и отметкой материально-ответственного лица сектора снабжения хозяйственного отдела Управления делами об оприходовании и (при необходимости) выбытии приобретенных материальных ценностей.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4.2. Нумерация авансовых отчетов производится ответственным сотрудником финансового департамента.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4.3. Запрещается включение в авансовый отчет расходов по первичным документам, оформленным с нарушением требований раздела 3 настоящего Порядка.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4.4. Оформленные авансовые отчеты с прилагаемыми документами, подтверждающими использование средств, выданных авансом на командировочные расходы, служебные разъезды, утвержденные уполномоченным должностным лицом, передаются в финансовый департамент не позднее 3 (трех) рабочих дней </w:t>
      </w:r>
      <w:proofErr w:type="gramStart"/>
      <w:r w:rsidRPr="007D7BFD">
        <w:rPr>
          <w:rFonts w:cs="Times New Roman"/>
          <w:szCs w:val="28"/>
        </w:rPr>
        <w:t>с даты возвращения</w:t>
      </w:r>
      <w:proofErr w:type="gramEnd"/>
      <w:r w:rsidRPr="007D7BFD">
        <w:rPr>
          <w:rFonts w:cs="Times New Roman"/>
          <w:szCs w:val="28"/>
        </w:rPr>
        <w:t xml:space="preserve"> из командировки.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4.5. Оформленные авансовые отчеты Губернатора Ленинградской области, вице-губернаторов Ленинградской области, </w:t>
      </w:r>
      <w:r w:rsidRPr="007D7BFD">
        <w:rPr>
          <w:szCs w:val="28"/>
        </w:rPr>
        <w:t xml:space="preserve">заместителей председателя Правительства Ленинградской области, руководителей органов исполнительной власти, находящихся в соответствии со структурой Администрации Ленинградской области в непосредственном подчинении </w:t>
      </w:r>
      <w:r w:rsidRPr="007D7BFD">
        <w:rPr>
          <w:rFonts w:cs="Times New Roman"/>
          <w:szCs w:val="28"/>
        </w:rPr>
        <w:t>Губернатора Ленинградской области, с прилагаемыми документами, подтверждающими использование средств на командировочные расходы, подписываются управляющим делами.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4.6. Оформленные авансовые отчеты с прилагаемыми документами, подтверждающими расходование средств, выделенных на хозяйственные нужды, подписанные руководителем органа исполнительной власти, передаются в финансовый департамент не позднее 10 (десяти) рабочих дней с момента выдачи наличных денежных средств под отчет.</w:t>
      </w:r>
      <w:r w:rsidRPr="007D7BFD">
        <w:rPr>
          <w:rFonts w:cs="Times New Roman"/>
          <w:szCs w:val="28"/>
        </w:rPr>
        <w:br w:type="page"/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86"/>
        <w:jc w:val="center"/>
        <w:outlineLvl w:val="1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lastRenderedPageBreak/>
        <w:t>Приложение № 4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86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к Положению об учетной политике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86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Управления делами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left="5386"/>
        <w:jc w:val="center"/>
        <w:rPr>
          <w:rFonts w:cs="Times New Roman"/>
          <w:sz w:val="24"/>
          <w:szCs w:val="24"/>
        </w:rPr>
      </w:pPr>
      <w:r w:rsidRPr="007D7BFD">
        <w:rPr>
          <w:rFonts w:cs="Times New Roman"/>
          <w:sz w:val="24"/>
          <w:szCs w:val="24"/>
        </w:rPr>
        <w:t>Правительства Ленинградской области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Cs w:val="28"/>
        </w:rPr>
      </w:pP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4" w:name="Par2247"/>
      <w:bookmarkEnd w:id="4"/>
      <w:r w:rsidRPr="007D7BFD">
        <w:rPr>
          <w:rFonts w:cs="Times New Roman"/>
          <w:b/>
          <w:szCs w:val="28"/>
        </w:rPr>
        <w:t xml:space="preserve">Порядок осуществления </w:t>
      </w:r>
      <w:proofErr w:type="gramStart"/>
      <w:r w:rsidRPr="007D7BFD">
        <w:rPr>
          <w:rFonts w:cs="Times New Roman"/>
          <w:b/>
          <w:szCs w:val="28"/>
        </w:rPr>
        <w:t>контроля за</w:t>
      </w:r>
      <w:proofErr w:type="gramEnd"/>
      <w:r w:rsidRPr="007D7BFD">
        <w:rPr>
          <w:rFonts w:cs="Times New Roman"/>
          <w:b/>
          <w:szCs w:val="28"/>
        </w:rPr>
        <w:t xml:space="preserve"> расходованием средств, выделенных на командировочные расходы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Cs w:val="28"/>
        </w:rPr>
      </w:pPr>
    </w:p>
    <w:p w:rsidR="007D7BFD" w:rsidRPr="007D7BFD" w:rsidRDefault="007D7BFD" w:rsidP="007D7BFD">
      <w:pPr>
        <w:jc w:val="center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>1. Общие положения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Настоящий Порядок осуществления </w:t>
      </w:r>
      <w:proofErr w:type="gramStart"/>
      <w:r w:rsidRPr="007D7BFD">
        <w:rPr>
          <w:rFonts w:cs="Times New Roman"/>
          <w:szCs w:val="28"/>
        </w:rPr>
        <w:t>контроля за</w:t>
      </w:r>
      <w:proofErr w:type="gramEnd"/>
      <w:r w:rsidRPr="007D7BFD">
        <w:rPr>
          <w:rFonts w:cs="Times New Roman"/>
          <w:szCs w:val="28"/>
        </w:rPr>
        <w:t xml:space="preserve"> расходованием средств, выделенных на командировочные расходы (далее соответственно - Порядок, контроль) устанавливает способ осуществления контроля за расходованием средств, выделенных на командировочные расходы.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D7BFD" w:rsidRPr="007D7BFD" w:rsidRDefault="007D7BFD" w:rsidP="007D7BFD">
      <w:pPr>
        <w:jc w:val="center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>2. Возмещение командировочных расходов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2.1. Порядок и условия командирования, а также порядок возмещения расходов, связанных со служебными командировками государственных гражданских служащих Ленинградской области и лиц, замещающих государственные должности Ленинградской области, устанавливаются в соответствии с нормативными правовыми актами: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постановлением Правительства Российской Федерации от 13 октября 2008 года № 749 «Об особенностях направления работников в служебные командировки»;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7D7BFD">
        <w:rPr>
          <w:rFonts w:cs="Times New Roman"/>
          <w:szCs w:val="28"/>
        </w:rPr>
        <w:t>постановлением Правительства Российской Федерации от 26 декабря 2005 года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учреждений»;</w:t>
      </w:r>
      <w:proofErr w:type="gramEnd"/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приказом Министерства финансов Российской Федерации от 02 августа 2004 года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постановлением Правительства Ленинградской области от 6 февраля 2009 года № 22 «Об утверждении Положения о порядке и условиях командирования лиц, замещающих государственные должности Ленинградской области в администрации Ленинградской области»;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постановлением Губернатора Ленинградской области от 3 декабря 2008 года № 250-пг «О порядке и условиях командирования государственных гражданских служащих Ленинградской области»;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lastRenderedPageBreak/>
        <w:t>приказом Министерства транспорта Российской Федерации от 8 ноября 2006 года № 134 «Об установлении формы электронного пассажирского билета и багажной квитанции в гражданской авиации»;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приказом Министерства транспорта Российской Федерации от 21 августа 2012 года № 322 «Об установлении форм электронных проездных документов (билетов) на железнодорожном транспорте»;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Указанием Банка России от 11 марта 2014 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szCs w:val="28"/>
          <w:lang w:eastAsia="ru-RU"/>
        </w:rPr>
      </w:pPr>
      <w:r w:rsidRPr="007D7BFD">
        <w:rPr>
          <w:rFonts w:cs="Times New Roman"/>
          <w:szCs w:val="28"/>
        </w:rPr>
        <w:t xml:space="preserve">2.2. Не подлежат оплате расходы, связанные </w:t>
      </w:r>
      <w:r w:rsidRPr="007D7BFD">
        <w:rPr>
          <w:rFonts w:cs="Times New Roman"/>
          <w:szCs w:val="28"/>
          <w:lang w:eastAsia="ru-RU"/>
        </w:rPr>
        <w:t xml:space="preserve">с проживанием вне постоянного места жительства (суточные), при направлении в командировку в близлежащие к городу Санкт-Петербургу города Ленинградской области: </w:t>
      </w:r>
      <w:r w:rsidRPr="007D7BFD">
        <w:rPr>
          <w:rFonts w:cs="Times New Roman"/>
          <w:i/>
          <w:szCs w:val="28"/>
          <w:lang w:eastAsia="ru-RU"/>
        </w:rPr>
        <w:t>Гатчина, Кировск, Ломоносов, Сертолово, Тосно, Всеволожск.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 xml:space="preserve">При командировании сотрудника на один день,  </w:t>
      </w:r>
      <w:r w:rsidRPr="007D7BFD">
        <w:rPr>
          <w:rFonts w:cs="Times New Roman"/>
          <w:szCs w:val="28"/>
        </w:rPr>
        <w:t xml:space="preserve">расходы, связанные </w:t>
      </w:r>
      <w:r w:rsidRPr="007D7BFD">
        <w:rPr>
          <w:rFonts w:cs="Times New Roman"/>
          <w:szCs w:val="28"/>
          <w:lang w:eastAsia="ru-RU"/>
        </w:rPr>
        <w:t>с проживанием вне постоянного места жительства (суточные) не выплачиваются. Компенсация за проживание без предоставления документов не выплачивается.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2.3. К иным расходам, связанным со служебной командировкой, которые возмещаются с разрешения представителя нанимателя или уполномоченного им лица, относятся: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- оплата за участие в мероприятии, на которое командирован сотрудник, в том числе: членский взнос, регистрационный взнос, входной билет, и т.п.;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- оплата медицинской страховки для сотрудников, выезжающих в служебную командировку на территорию иностранного государства;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- визовый сбор, а также оплата услуг консульств, визовых центров, представительств и прочих учреждений, уполномоченных оказывать услуги по оформлению и выдаче виз (за исключением услуг по доставке документов);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- сбор за переоформление проездного билета;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- оплата трансферта к месту (местам) проведения мероприятий на территории иностранного государства;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- курортный сбор;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- банковские услуги и услуги интернет провайдеров (при условии невозможности проведения оплаты иным способом, без комиссии);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- иные расходы по предварительному согласованию с Губернатором Ленинградской области или уполномоченным им лицом и при наличии экономии бюджетных средств на оплату командировочных расходов.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2.4. Не подлежат возмещению следующие расходы: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 xml:space="preserve">- за доставку документов (в том числе билетов),  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 xml:space="preserve">- за справку, подтверждающую факт перелета при утере командированным сотрудником посадочного талона, 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 xml:space="preserve">- на добровольное страхование, 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- банковские услуги и услуги интернет провайдеров,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- за проезд от (до) железнодорожных и авиа вокзалов, находящихся в черте населенного пункта, в который командируется сотрудник,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lastRenderedPageBreak/>
        <w:t>- за проезд по населенному пункту, в который командируется сотрудник, (если иное не установлено п.2.3 настоящего Порядка).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D7BFD">
        <w:rPr>
          <w:rFonts w:cs="Times New Roman"/>
          <w:szCs w:val="28"/>
          <w:lang w:eastAsia="ru-RU"/>
        </w:rPr>
        <w:t>2.5. Участие в мероприятии может быть оформлено бланком строгой отчетности (в форме входного билета, квитанции и т.п.) или договором с приложением акта оказанных услуг и подтверждающим оплату услуг документом (кассовым чеком, платежным документом).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</w:p>
    <w:p w:rsidR="007D7BFD" w:rsidRPr="007D7BFD" w:rsidRDefault="007D7BFD" w:rsidP="007D7BFD">
      <w:pPr>
        <w:jc w:val="center"/>
        <w:rPr>
          <w:rFonts w:cs="Times New Roman"/>
          <w:b/>
          <w:szCs w:val="28"/>
        </w:rPr>
      </w:pPr>
      <w:r w:rsidRPr="007D7BFD">
        <w:rPr>
          <w:rFonts w:cs="Times New Roman"/>
          <w:b/>
          <w:szCs w:val="28"/>
        </w:rPr>
        <w:t>3. Меры по осуществлению контроля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3.1. Требования к порядку выдачи наличных денежных средств на командировочные расходы, служебные разъезды, к оформлению документов при выдаче наличных денежных средств из кассы и к оформлению авансовых отчетов определяются </w:t>
      </w:r>
      <w:hyperlink w:anchor="Par2195" w:history="1">
        <w:r w:rsidRPr="007D7BFD">
          <w:rPr>
            <w:rFonts w:cs="Times New Roman"/>
            <w:szCs w:val="28"/>
          </w:rPr>
          <w:t>Порядком</w:t>
        </w:r>
      </w:hyperlink>
      <w:r w:rsidRPr="007D7BFD">
        <w:rPr>
          <w:rFonts w:cs="Times New Roman"/>
          <w:szCs w:val="28"/>
        </w:rPr>
        <w:t xml:space="preserve"> выдачи наличных денежных средств под отчет и оформления отчетов по их использованию (</w:t>
      </w:r>
      <w:r w:rsidRPr="007D7BFD">
        <w:rPr>
          <w:rFonts w:cs="Times New Roman"/>
          <w:b/>
          <w:szCs w:val="28"/>
          <w:u w:val="single"/>
        </w:rPr>
        <w:t>Приложение № 3</w:t>
      </w:r>
      <w:r w:rsidRPr="007D7BFD">
        <w:rPr>
          <w:rFonts w:cs="Times New Roman"/>
          <w:szCs w:val="28"/>
        </w:rPr>
        <w:t xml:space="preserve"> к Положению).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3.2. Документами, которые работник должен приложить к авансовому отчету для подтверждения произведенных командировочных расходов, являются: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авиа, железнодорожные (в том числе на электропоезда) билеты или билеты автобусов пригородного (междугороднего) сообщения;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счета гостиниц;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ксерокопии страниц загранпаспорта с отметками о пересечении границы;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чеки контрольно-кассовых аппаратов (кассовые чеки);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другие документы, подтверждающие произведенные расходы.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Оправдательные документы, составленные на иностранных языках, должны иметь построчный перевод на русский язык (</w:t>
      </w:r>
      <w:hyperlink r:id="rId7" w:history="1">
        <w:r w:rsidRPr="007D7BFD">
          <w:rPr>
            <w:rFonts w:cs="Times New Roman"/>
            <w:szCs w:val="28"/>
          </w:rPr>
          <w:t>п. 1 ст. 16</w:t>
        </w:r>
      </w:hyperlink>
      <w:r w:rsidRPr="007D7BFD">
        <w:rPr>
          <w:rFonts w:cs="Times New Roman"/>
          <w:szCs w:val="28"/>
        </w:rPr>
        <w:t xml:space="preserve"> Закона Российской Федерации от 25 октября 1991 года № 1807-1 «О языках народов Российской Федерации», </w:t>
      </w:r>
      <w:hyperlink r:id="rId8" w:history="1">
        <w:r w:rsidRPr="007D7BFD">
          <w:rPr>
            <w:rFonts w:cs="Times New Roman"/>
            <w:szCs w:val="28"/>
          </w:rPr>
          <w:t>п. 13</w:t>
        </w:r>
      </w:hyperlink>
      <w:r w:rsidRPr="007D7BFD">
        <w:rPr>
          <w:rFonts w:cs="Times New Roman"/>
          <w:szCs w:val="28"/>
        </w:rPr>
        <w:t xml:space="preserve"> Инструкции № 157н).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7D7BFD">
        <w:rPr>
          <w:rFonts w:cs="Times New Roman"/>
          <w:szCs w:val="28"/>
        </w:rPr>
        <w:t xml:space="preserve">3.3 Возмещение расходов, связанных с проездом к месту командировки и обратно по проездным документам, оформленным в виде электронных пассажирских билетов, должно соответствовать требованиям, установленным Приказами Минтранса России от 8 ноября 2006 г. </w:t>
      </w:r>
      <w:hyperlink r:id="rId9" w:history="1">
        <w:r w:rsidRPr="007D7BFD">
          <w:rPr>
            <w:rFonts w:cs="Times New Roman"/>
            <w:szCs w:val="28"/>
          </w:rPr>
          <w:t>№ 134</w:t>
        </w:r>
      </w:hyperlink>
      <w:r w:rsidRPr="007D7BFD">
        <w:rPr>
          <w:rFonts w:cs="Times New Roman"/>
          <w:szCs w:val="28"/>
        </w:rPr>
        <w:t xml:space="preserve"> «Об установлении формы электронного пассажирского билета и багажной квитанции в гражданской авиации» и от 21 августа 2012 г. </w:t>
      </w:r>
      <w:hyperlink r:id="rId10" w:history="1">
        <w:r w:rsidRPr="007D7BFD">
          <w:rPr>
            <w:rFonts w:cs="Times New Roman"/>
            <w:szCs w:val="28"/>
          </w:rPr>
          <w:t>№ 322</w:t>
        </w:r>
      </w:hyperlink>
      <w:r w:rsidRPr="007D7BFD">
        <w:rPr>
          <w:rFonts w:cs="Times New Roman"/>
          <w:szCs w:val="28"/>
        </w:rPr>
        <w:t xml:space="preserve"> «Об установлении форм электронных проездных документов (билетов) на</w:t>
      </w:r>
      <w:proofErr w:type="gramEnd"/>
      <w:r w:rsidRPr="007D7BFD">
        <w:rPr>
          <w:rFonts w:cs="Times New Roman"/>
          <w:szCs w:val="28"/>
        </w:rPr>
        <w:t xml:space="preserve"> железнодорожном </w:t>
      </w:r>
      <w:proofErr w:type="gramStart"/>
      <w:r w:rsidRPr="007D7BFD">
        <w:rPr>
          <w:rFonts w:cs="Times New Roman"/>
          <w:szCs w:val="28"/>
        </w:rPr>
        <w:t>транспорте</w:t>
      </w:r>
      <w:proofErr w:type="gramEnd"/>
      <w:r w:rsidRPr="007D7BFD">
        <w:rPr>
          <w:rFonts w:cs="Times New Roman"/>
          <w:szCs w:val="28"/>
        </w:rPr>
        <w:t xml:space="preserve">». Итоговая стоимость перевозки и форма оплаты должны быть указаны на проездных документах в обязательном порядке.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Подтверждением расходов на проезд при оформлении электронного билета служат: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маршрут/квитанция электронного пассажирского билета и багажной квитанции (выписка из автоматизированной информационной системы оформления воздушных перевозок), которая является бланком строгой отчетности;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 или электронный проездной документ </w:t>
      </w:r>
      <w:r w:rsidRPr="007D7BFD">
        <w:rPr>
          <w:rFonts w:cs="Times New Roman"/>
          <w:szCs w:val="28"/>
        </w:rPr>
        <w:lastRenderedPageBreak/>
        <w:t>(посадочный купон) на поезд дальнего следовании или на поезд пригородного сообщения, которые являются документами строгой отчетности.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Подтверждением факта произведенной </w:t>
      </w:r>
      <w:proofErr w:type="gramStart"/>
      <w:r w:rsidRPr="007D7BFD">
        <w:rPr>
          <w:rFonts w:cs="Times New Roman"/>
          <w:szCs w:val="28"/>
        </w:rPr>
        <w:t>авиа перевозки</w:t>
      </w:r>
      <w:proofErr w:type="gramEnd"/>
      <w:r w:rsidRPr="007D7BFD">
        <w:rPr>
          <w:rFonts w:cs="Times New Roman"/>
          <w:szCs w:val="28"/>
        </w:rPr>
        <w:t xml:space="preserve"> является посадочный талон с указанием в нем реквизитов, позволяющих идентифицировать проезд работника в командировку (в частности, фамилии пассажира, маршрута, номера билета, даты полета).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При приобретении билета не у перевозчика подтверждающими документами в части произведенных расходов является любой из ниже перечисленных документов: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чек контрольно-кассовой техники и чеки (при оплате банковской картой) электронных устройств;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слипы, чеки электронных терминалов при проведении операций с использованием банковской карты, держателем которой является подотчетное лицо;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- другой документ, подтверждающий произведенную оплату перевозки, оформленный надлежащим образом на утвержденном бланке строгой отчетности.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Дополнительно предоставляются договор и акт выполненных работ с указанием расшифровки услуг и их стоимости.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Оплата, осуществленная через Интернет-ресурсы, подтверждается электронным чеком, оформленным  в соответствии с требованиями федерального закона «О применении контрольно-кассовой техники при осуществлении наличных денежных расчётов и (или) расчётов с использованием платёжных карт» от 22.05.2003 №54-ФЗ. 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3.4. Оплата электронного билета посредством платежной (банковской) карты, владельцем которой сотрудник не является, не допускается.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 xml:space="preserve">В исключительных случаях, когда существует необходимость в одновременном приобретении билетов на двух и более командированных лиц, допускается оплата электронных билетов посредством платежной (банковской) карты одного из командированных сотрудника. В указанных случаях командировочные расходы к возмещению принимаются только при наличии приложенной к авансовому отчету собственноручно написанной расписки лица, по платежной (банковской) карте которого был проведен расход, в получении от командированного сотрудника, за которого проводилась оплата, суммы за билеты. Возмещению подлежит сумма, указанная в расписке, но не более стоимости билета. </w:t>
      </w:r>
    </w:p>
    <w:p w:rsidR="007D7BFD" w:rsidRPr="007D7BFD" w:rsidRDefault="007D7BFD" w:rsidP="007D7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D7BFD">
        <w:rPr>
          <w:rFonts w:cs="Times New Roman"/>
          <w:szCs w:val="28"/>
        </w:rPr>
        <w:t>Положение настоящего пункта распространяется на оплату проживания в гостиницах.</w:t>
      </w:r>
    </w:p>
    <w:p w:rsidR="007D7BFD" w:rsidRPr="007D7BFD" w:rsidRDefault="007D7BFD" w:rsidP="007D7BFD">
      <w:pPr>
        <w:rPr>
          <w:rFonts w:cs="Times New Roman"/>
          <w:szCs w:val="28"/>
        </w:rPr>
      </w:pPr>
      <w:r w:rsidRPr="007D7BFD">
        <w:rPr>
          <w:rFonts w:cs="Times New Roman"/>
          <w:szCs w:val="28"/>
        </w:rPr>
        <w:br w:type="page"/>
      </w:r>
    </w:p>
    <w:p w:rsidR="00F01F68" w:rsidRPr="00F01F68" w:rsidRDefault="00F01F68" w:rsidP="00F01F68">
      <w:pPr>
        <w:widowControl w:val="0"/>
        <w:autoSpaceDE w:val="0"/>
        <w:autoSpaceDN w:val="0"/>
        <w:adjustRightInd w:val="0"/>
        <w:spacing w:after="0" w:line="240" w:lineRule="auto"/>
        <w:ind w:left="5102"/>
        <w:jc w:val="center"/>
        <w:outlineLvl w:val="1"/>
        <w:rPr>
          <w:rFonts w:eastAsia="Calibri" w:cs="Times New Roman"/>
          <w:sz w:val="24"/>
          <w:szCs w:val="24"/>
        </w:rPr>
      </w:pPr>
      <w:r w:rsidRPr="00F01F68">
        <w:rPr>
          <w:rFonts w:eastAsia="Calibri" w:cs="Times New Roman"/>
          <w:sz w:val="24"/>
          <w:szCs w:val="24"/>
        </w:rPr>
        <w:lastRenderedPageBreak/>
        <w:t>Приложение № 7</w:t>
      </w:r>
    </w:p>
    <w:p w:rsidR="00F01F68" w:rsidRPr="00F01F68" w:rsidRDefault="00F01F68" w:rsidP="00F01F68">
      <w:pPr>
        <w:widowControl w:val="0"/>
        <w:autoSpaceDE w:val="0"/>
        <w:autoSpaceDN w:val="0"/>
        <w:adjustRightInd w:val="0"/>
        <w:spacing w:after="0" w:line="240" w:lineRule="auto"/>
        <w:ind w:left="5102"/>
        <w:jc w:val="center"/>
        <w:rPr>
          <w:rFonts w:eastAsia="Calibri" w:cs="Times New Roman"/>
          <w:sz w:val="24"/>
          <w:szCs w:val="24"/>
        </w:rPr>
      </w:pPr>
      <w:r w:rsidRPr="00F01F68">
        <w:rPr>
          <w:rFonts w:eastAsia="Calibri" w:cs="Times New Roman"/>
          <w:sz w:val="24"/>
          <w:szCs w:val="24"/>
        </w:rPr>
        <w:t>к Положению об учетной политике</w:t>
      </w:r>
    </w:p>
    <w:p w:rsidR="00F01F68" w:rsidRPr="00F01F68" w:rsidRDefault="00F01F68" w:rsidP="00F01F68">
      <w:pPr>
        <w:widowControl w:val="0"/>
        <w:autoSpaceDE w:val="0"/>
        <w:autoSpaceDN w:val="0"/>
        <w:adjustRightInd w:val="0"/>
        <w:spacing w:after="0" w:line="240" w:lineRule="auto"/>
        <w:ind w:left="5102"/>
        <w:jc w:val="center"/>
        <w:rPr>
          <w:rFonts w:eastAsia="Calibri" w:cs="Times New Roman"/>
          <w:sz w:val="24"/>
          <w:szCs w:val="24"/>
        </w:rPr>
      </w:pPr>
      <w:r w:rsidRPr="00F01F68">
        <w:rPr>
          <w:rFonts w:eastAsia="Calibri" w:cs="Times New Roman"/>
          <w:sz w:val="24"/>
          <w:szCs w:val="24"/>
        </w:rPr>
        <w:t>Управления делами</w:t>
      </w:r>
    </w:p>
    <w:p w:rsidR="00F01F68" w:rsidRPr="00F01F68" w:rsidRDefault="00F01F68" w:rsidP="00F01F68">
      <w:pPr>
        <w:widowControl w:val="0"/>
        <w:autoSpaceDE w:val="0"/>
        <w:autoSpaceDN w:val="0"/>
        <w:adjustRightInd w:val="0"/>
        <w:spacing w:after="0" w:line="240" w:lineRule="auto"/>
        <w:ind w:left="5102"/>
        <w:jc w:val="center"/>
        <w:rPr>
          <w:rFonts w:eastAsia="Calibri" w:cs="Times New Roman"/>
          <w:sz w:val="24"/>
          <w:szCs w:val="24"/>
        </w:rPr>
      </w:pPr>
      <w:r w:rsidRPr="00F01F68">
        <w:rPr>
          <w:rFonts w:eastAsia="Calibri" w:cs="Times New Roman"/>
          <w:sz w:val="24"/>
          <w:szCs w:val="24"/>
        </w:rPr>
        <w:t>Правительства Ленинградской области</w:t>
      </w:r>
    </w:p>
    <w:p w:rsidR="00F01F68" w:rsidRPr="00F01F68" w:rsidRDefault="00F01F68" w:rsidP="00F01F68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F01F68" w:rsidRPr="00F01F68" w:rsidRDefault="00F01F68" w:rsidP="00F01F68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F01F68" w:rsidRPr="00F01F68" w:rsidRDefault="00F01F68" w:rsidP="00F01F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F01F68">
        <w:rPr>
          <w:rFonts w:cs="Times New Roman"/>
          <w:b/>
          <w:szCs w:val="28"/>
        </w:rPr>
        <w:t>Порядок по ведению бухгалтерского учета и хранения знаков отличия Ленинградской области и бланков документов к ним</w:t>
      </w:r>
    </w:p>
    <w:p w:rsidR="00F01F68" w:rsidRPr="00F01F68" w:rsidRDefault="00F01F68" w:rsidP="00F01F68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F01F68" w:rsidRPr="00F01F68" w:rsidRDefault="00F01F68" w:rsidP="00F01F6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01F68">
        <w:rPr>
          <w:rFonts w:eastAsia="Times New Roman" w:cs="Times New Roman"/>
          <w:b/>
          <w:szCs w:val="28"/>
          <w:lang w:eastAsia="ru-RU"/>
        </w:rPr>
        <w:t>1. Общие положения</w:t>
      </w:r>
    </w:p>
    <w:p w:rsidR="00F01F68" w:rsidRPr="00F01F68" w:rsidRDefault="00F01F68" w:rsidP="00F01F68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F01F68" w:rsidRPr="00F01F68" w:rsidRDefault="00F01F68" w:rsidP="00F01F68">
      <w:pPr>
        <w:spacing w:after="0" w:line="240" w:lineRule="auto"/>
        <w:ind w:left="-11"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1.1. Настоящий Порядок устанавливает ведение бухгалтерского учета знаков отличия Ленинградской области (Знаки отличия) и бланков документов к ним, и взаимодействие с сектором наград управления государственной службы и кадров аппарата Губернатора и Правительства Ленинградской области (далее – Сектор наград) в соответствии с нормативными правовыми актами:</w:t>
      </w:r>
    </w:p>
    <w:p w:rsidR="00F01F68" w:rsidRPr="00F01F68" w:rsidRDefault="00F01F68" w:rsidP="00F01F68">
      <w:pPr>
        <w:spacing w:after="0" w:line="240" w:lineRule="auto"/>
        <w:ind w:left="-11"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областным законом Ленинградской области от 20 марта 2009 года № 21-оз «О звании Почетный гражданин Ленинградской области»;</w:t>
      </w:r>
    </w:p>
    <w:p w:rsidR="00F01F68" w:rsidRPr="00F01F68" w:rsidRDefault="00F01F68" w:rsidP="00F01F68">
      <w:pPr>
        <w:spacing w:after="0" w:line="240" w:lineRule="auto"/>
        <w:ind w:left="-11"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постановлением Губернатора Ленинградской области от 6 мая 2002 года № 94-пг «Об учреждении знака отличия Ленинградской области «За вклад в развитие Ленинградской области»;</w:t>
      </w:r>
    </w:p>
    <w:p w:rsidR="00F01F68" w:rsidRPr="00F01F68" w:rsidRDefault="00F01F68" w:rsidP="00F01F68">
      <w:pPr>
        <w:spacing w:after="0" w:line="240" w:lineRule="auto"/>
        <w:ind w:left="-11"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постановлением Губернатора Ленинградской области от 30 июля 2007 года № 122-пг «Об учреждении знака отличия Ленинградской области «За заслуги перед Ленинградской областью».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1.2. Финансовый департамент Управления делами (далее – Финансовый департамент):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- организует бухгалтерский учет поступления, списания и остатков Знаков отличия</w:t>
      </w:r>
      <w:r w:rsidRPr="00F01F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01F68">
        <w:rPr>
          <w:rFonts w:eastAsia="Times New Roman" w:cs="Times New Roman"/>
          <w:szCs w:val="28"/>
          <w:lang w:eastAsia="ru-RU"/>
        </w:rPr>
        <w:t xml:space="preserve">и бланков документов к ним; 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- проводит в установленные сроки инвентаризацию Знаков отличия</w:t>
      </w:r>
      <w:r w:rsidRPr="00F01F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01F68">
        <w:rPr>
          <w:rFonts w:eastAsia="Times New Roman" w:cs="Times New Roman"/>
          <w:szCs w:val="28"/>
          <w:lang w:eastAsia="ru-RU"/>
        </w:rPr>
        <w:t>и бланков документов к ним;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- осуществляет не реже одного раза в квартал проверку наличия Знаков отличия</w:t>
      </w:r>
      <w:r w:rsidRPr="00F01F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01F68">
        <w:rPr>
          <w:rFonts w:eastAsia="Times New Roman" w:cs="Times New Roman"/>
          <w:szCs w:val="28"/>
          <w:lang w:eastAsia="ru-RU"/>
        </w:rPr>
        <w:t>и бланков документов к ним, проводит сверку их наличия с данными бухгалтерского учета;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- обеспечивает надежную сохранность</w:t>
      </w:r>
      <w:r w:rsidRPr="00F01F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01F68">
        <w:rPr>
          <w:rFonts w:eastAsia="Times New Roman" w:cs="Times New Roman"/>
          <w:szCs w:val="28"/>
          <w:lang w:eastAsia="ru-RU"/>
        </w:rPr>
        <w:t>Знаков отличия</w:t>
      </w:r>
      <w:r w:rsidRPr="00F01F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01F68">
        <w:rPr>
          <w:rFonts w:eastAsia="Times New Roman" w:cs="Times New Roman"/>
          <w:szCs w:val="28"/>
          <w:lang w:eastAsia="ru-RU"/>
        </w:rPr>
        <w:t>и бланков документов к ним, хранящихся в Финансовом департаменте.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1.3. Порядок разработан с целью: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- формирования полной и достоверной информации о наличии материальных ценностей и их использовании;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 xml:space="preserve">- формирования полной и достоверной бухгалтерской (финансовой) отчетности и предоставления информации, необходимой внутренним и внешним пользователям бухгалтерской (финансовой) отчетности для осуществления ими полномочий по внутреннему и внешнему финансовому контролю при осуществлении Управлением делами учета фактов хозяйственной жизни и их целесообразностью, наличием и движением материальных ценностей. </w:t>
      </w:r>
    </w:p>
    <w:p w:rsidR="00F01F68" w:rsidRPr="00F01F68" w:rsidRDefault="00F01F68" w:rsidP="00F01F68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8"/>
          <w:lang w:eastAsia="ru-RU"/>
        </w:rPr>
      </w:pPr>
    </w:p>
    <w:p w:rsidR="00F01F68" w:rsidRPr="00F01F68" w:rsidRDefault="00F01F68" w:rsidP="00F01F68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8"/>
          <w:lang w:eastAsia="ru-RU"/>
        </w:rPr>
      </w:pPr>
    </w:p>
    <w:p w:rsidR="00F01F68" w:rsidRPr="00F01F68" w:rsidRDefault="00F01F68" w:rsidP="00F01F6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01F68">
        <w:rPr>
          <w:rFonts w:eastAsia="Times New Roman" w:cs="Times New Roman"/>
          <w:b/>
          <w:szCs w:val="28"/>
          <w:lang w:eastAsia="ru-RU"/>
        </w:rPr>
        <w:t>2. Учет и хранение знаков отличия Ленинградской области</w:t>
      </w:r>
    </w:p>
    <w:p w:rsidR="00F01F68" w:rsidRPr="00F01F68" w:rsidRDefault="00F01F68" w:rsidP="00F01F6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01F68">
        <w:rPr>
          <w:rFonts w:eastAsia="Times New Roman" w:cs="Times New Roman"/>
          <w:b/>
          <w:szCs w:val="28"/>
          <w:lang w:eastAsia="ru-RU"/>
        </w:rPr>
        <w:t>и бланков документов к ним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2.1. Управление делами осуществляет бухгалтерский учет и хранение Знаков отличия и бланков документов к ним, производит заказы на их изготовление, контролирует выполнение этих заказов.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 xml:space="preserve">2.2. Знаки отличия и бланки документов к ним, приобретаемые Управлением делами в целях вручения (награждения), учитываются на </w:t>
      </w:r>
      <w:proofErr w:type="spellStart"/>
      <w:r w:rsidRPr="00F01F68">
        <w:rPr>
          <w:rFonts w:eastAsia="Times New Roman" w:cs="Times New Roman"/>
          <w:szCs w:val="28"/>
          <w:lang w:eastAsia="ru-RU"/>
        </w:rPr>
        <w:t>забалансовом</w:t>
      </w:r>
      <w:proofErr w:type="spellEnd"/>
      <w:r w:rsidRPr="00F01F68">
        <w:rPr>
          <w:rFonts w:eastAsia="Times New Roman" w:cs="Times New Roman"/>
          <w:szCs w:val="28"/>
          <w:lang w:eastAsia="ru-RU"/>
        </w:rPr>
        <w:t xml:space="preserve"> счете 07.3 по стоимости их приобретения.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 xml:space="preserve">2.3. Знаки отличия и бланки документов к ним, получает от предприятий-изготовителей ответственный сотрудник Управления делами на основании доверенности. 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Прием Финансовым департаментом Знаков отличия и бланков документов к ним, полученных от предприятий-изготовителей ответственным сотрудником Управления делами, осуществляется Комиссией в составе: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- материально ответственного лица Финансового департамента;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- сотрудника, отвечающего за учет материальных ценностей</w:t>
      </w:r>
      <w:r w:rsidRPr="00F01F68">
        <w:rPr>
          <w:rFonts w:eastAsia="Times New Roman" w:cs="Times New Roman"/>
          <w:szCs w:val="20"/>
          <w:lang w:eastAsia="ru-RU"/>
        </w:rPr>
        <w:t xml:space="preserve"> </w:t>
      </w:r>
      <w:r w:rsidRPr="00F01F68">
        <w:rPr>
          <w:rFonts w:eastAsia="Times New Roman" w:cs="Times New Roman"/>
          <w:szCs w:val="28"/>
          <w:lang w:eastAsia="ru-RU"/>
        </w:rPr>
        <w:t>Финансового департамента;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- начальника Сектора наград.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0"/>
          <w:lang w:eastAsia="ru-RU"/>
        </w:rPr>
        <w:t xml:space="preserve">Материальные ценности, </w:t>
      </w:r>
      <w:r w:rsidRPr="00F01F68">
        <w:rPr>
          <w:rFonts w:eastAsia="Times New Roman" w:cs="Times New Roman"/>
          <w:szCs w:val="28"/>
          <w:lang w:eastAsia="ru-RU"/>
        </w:rPr>
        <w:t>имеющие брак либо повреждения, возвращаются предприятию-изготовителю с сопроводительным письмом по описи с указанием наименований, номеров Знаков отличия или бланков документов к ним и причины возврата.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На принятые Знаки отличия и бланки документов к ним составляется приемный акт по Форме 11, утвержденной распоряжением Управления делами от 29 декабря 2018 года № 392, который подписывается членами Комиссии и утверждается Управляющим делами.</w:t>
      </w:r>
      <w:r w:rsidRPr="00F01F68">
        <w:rPr>
          <w:rFonts w:eastAsia="Times New Roman" w:cs="Times New Roman"/>
          <w:szCs w:val="20"/>
          <w:lang w:eastAsia="ru-RU"/>
        </w:rPr>
        <w:t xml:space="preserve"> 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 xml:space="preserve">На основании приемного акта и товарной накладной Знаки отличия и бланки документов к ним, </w:t>
      </w:r>
      <w:r w:rsidRPr="00F01F68">
        <w:rPr>
          <w:rFonts w:eastAsia="Times New Roman" w:cs="Times New Roman"/>
          <w:szCs w:val="20"/>
          <w:lang w:eastAsia="ru-RU"/>
        </w:rPr>
        <w:t>принимаются к бухгалтерскому учету и хранятся у материально ответственного лица</w:t>
      </w:r>
      <w:r w:rsidRPr="00F01F68">
        <w:rPr>
          <w:rFonts w:eastAsia="Times New Roman" w:cs="Times New Roman"/>
          <w:szCs w:val="28"/>
          <w:lang w:eastAsia="ru-RU"/>
        </w:rPr>
        <w:t xml:space="preserve">. 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F01F68">
        <w:rPr>
          <w:rFonts w:eastAsia="Times New Roman" w:cs="Times New Roman"/>
          <w:b/>
          <w:szCs w:val="28"/>
          <w:lang w:eastAsia="ru-RU"/>
        </w:rPr>
        <w:t>3. Выдача (передача) и списание с бухгалтерского учета знаков отличия Ленинградской области и бланков документов к ним, для награждения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 xml:space="preserve">3.1. Сектор наград </w:t>
      </w:r>
      <w:r w:rsidRPr="00F01F68">
        <w:rPr>
          <w:rFonts w:eastAsia="Times New Roman" w:cs="Times New Roman"/>
          <w:szCs w:val="20"/>
          <w:lang w:eastAsia="ru-RU"/>
        </w:rPr>
        <w:t xml:space="preserve">для получения </w:t>
      </w:r>
      <w:r w:rsidRPr="00F01F68">
        <w:rPr>
          <w:rFonts w:eastAsia="Times New Roman" w:cs="Times New Roman"/>
          <w:szCs w:val="28"/>
          <w:lang w:eastAsia="ru-RU"/>
        </w:rPr>
        <w:t>Знаков отличия и бланков документов к ним направляет в Управление делами сопроводительное письмо с копией распоряжения Губернатора Ленинградской области о награждении и представляет требовани</w:t>
      </w:r>
      <w:r w:rsidRPr="00F01F68">
        <w:rPr>
          <w:rFonts w:eastAsia="Times New Roman" w:cs="Times New Roman"/>
          <w:szCs w:val="20"/>
          <w:lang w:eastAsia="ru-RU"/>
        </w:rPr>
        <w:t xml:space="preserve">е по Форме 10, утвержденной распоряжением Управления делами от 29 декабря 2018 года № 392. </w:t>
      </w:r>
    </w:p>
    <w:p w:rsidR="00F01F68" w:rsidRPr="00F01F68" w:rsidRDefault="00F01F68" w:rsidP="00F01F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0"/>
          <w:lang w:eastAsia="ru-RU"/>
        </w:rPr>
        <w:t xml:space="preserve">Финансовым департаментом в день выдачи Знаков отличия и бланков документов к ним, оформляется накладная на отпуск материалов (материальных ценностей) на сторону (ф. 0504205) в двух экземплярах. Один </w:t>
      </w:r>
      <w:r w:rsidRPr="00F01F68">
        <w:rPr>
          <w:rFonts w:eastAsia="Times New Roman" w:cs="Times New Roman"/>
          <w:szCs w:val="20"/>
          <w:lang w:eastAsia="ru-RU"/>
        </w:rPr>
        <w:lastRenderedPageBreak/>
        <w:t>экземпляр остается у ответственного лица Сектора наград, получившего Знаки отличия и бланки документов к ним.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3.2. Основанием для списания Знаков отличия и бланков документов к ним, с бухгалтерского учета является один из документов: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- акт передачи Знаков отличия и бланков документов к ним, подписанный начальником Сектора наград и ответственным лицом, получившим Знаки отличия и бланки документов к ним, по доверенности;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- протокол вручения Знаков отличия и бланков документов к ним (подписанный Губернатором Ленинградской области или уполномоченным лицом).</w:t>
      </w:r>
    </w:p>
    <w:p w:rsidR="00F01F68" w:rsidRPr="00F01F68" w:rsidRDefault="00F01F68" w:rsidP="00F01F68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01F68">
        <w:rPr>
          <w:rFonts w:eastAsia="Times New Roman" w:cs="Times New Roman"/>
          <w:szCs w:val="28"/>
          <w:lang w:eastAsia="ru-RU"/>
        </w:rPr>
        <w:t>Копии документов представляются Сектором наград в Финансовый департамент не позднее следующего дня после вручения (передачи) Знаков отличия. Оригиналы документов хранятся в Секторе наград.</w:t>
      </w: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Pr="007D7BFD" w:rsidRDefault="007D7BFD" w:rsidP="007D7B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7D7BFD" w:rsidRDefault="007D7BFD" w:rsidP="00311101">
      <w:pPr>
        <w:spacing w:after="0" w:line="240" w:lineRule="auto"/>
        <w:ind w:firstLine="709"/>
      </w:pPr>
    </w:p>
    <w:p w:rsidR="00522307" w:rsidRDefault="00522307" w:rsidP="00802A7E">
      <w:pPr>
        <w:spacing w:after="0" w:line="240" w:lineRule="auto"/>
        <w:ind w:firstLine="851"/>
      </w:pPr>
    </w:p>
    <w:p w:rsidR="00E033AB" w:rsidRDefault="00E033AB"/>
    <w:sectPr w:rsidR="00E033AB" w:rsidSect="009D61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4061"/>
    <w:multiLevelType w:val="hybridMultilevel"/>
    <w:tmpl w:val="9F76E9FC"/>
    <w:lvl w:ilvl="0" w:tplc="5F162F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B"/>
    <w:rsid w:val="000D12AA"/>
    <w:rsid w:val="000E2B3C"/>
    <w:rsid w:val="001817B4"/>
    <w:rsid w:val="00311101"/>
    <w:rsid w:val="003F0B31"/>
    <w:rsid w:val="00403E90"/>
    <w:rsid w:val="00522307"/>
    <w:rsid w:val="007D7BFD"/>
    <w:rsid w:val="00802A7E"/>
    <w:rsid w:val="008729C2"/>
    <w:rsid w:val="00922EA8"/>
    <w:rsid w:val="009D618A"/>
    <w:rsid w:val="00A041F7"/>
    <w:rsid w:val="00AE16CE"/>
    <w:rsid w:val="00B12919"/>
    <w:rsid w:val="00B41E3F"/>
    <w:rsid w:val="00E0143F"/>
    <w:rsid w:val="00E033AB"/>
    <w:rsid w:val="00F01F68"/>
    <w:rsid w:val="00F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3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4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3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44CB08295DCA0320B10A06904734A4C0A3F7C4CA8CA18F12084E1EF8D8EB228B55BF414E86B1712n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E44CB08295DCA0320B10A06904734A4E083E7D47AA9712F97988E3E882D1A52FFC57F514E86611n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FF3E39D4A315965BD48E3C14B8ADDB5EB6F00F6C2F9D4F84082F6D46BBD9585D9B8507E7C507F8E9ZD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E99973E69221FF685E92BED79C01C55EBAEDFDE4BA7CA66F8E35CCSBJ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99973E69221FF685E92BED79C01C558BAEAFEE4B121AC67D739CEBDS4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Мария Александровна Иванова</cp:lastModifiedBy>
  <cp:revision>5</cp:revision>
  <dcterms:created xsi:type="dcterms:W3CDTF">2019-10-21T14:39:00Z</dcterms:created>
  <dcterms:modified xsi:type="dcterms:W3CDTF">2019-10-28T08:23:00Z</dcterms:modified>
</cp:coreProperties>
</file>